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658E" w14:textId="77777777" w:rsidR="00820201" w:rsidRPr="00851C09" w:rsidRDefault="00CC1D2D">
      <w:pPr>
        <w:spacing w:before="360"/>
        <w:rPr>
          <w:lang w:val="uk-UA"/>
        </w:rPr>
      </w:pPr>
      <w:r w:rsidRPr="00851C09">
        <w:rPr>
          <w:b/>
          <w:color w:val="0B5D3B"/>
          <w:sz w:val="22"/>
          <w:lang w:val="uk-UA"/>
        </w:rPr>
        <w:t>ВІДКРИТИЙ ТЕНДЕР</w:t>
      </w:r>
    </w:p>
    <w:p w14:paraId="4758BF3E" w14:textId="35BAA675" w:rsidR="00820201" w:rsidRPr="00851C09" w:rsidRDefault="00CC1D2D">
      <w:pPr>
        <w:spacing w:after="140"/>
        <w:rPr>
          <w:lang w:val="uk-UA"/>
        </w:rPr>
      </w:pPr>
      <w:r w:rsidRPr="00851C09">
        <w:rPr>
          <w:b/>
          <w:color w:val="073E29"/>
          <w:sz w:val="50"/>
          <w:lang w:val="uk-UA"/>
        </w:rPr>
        <w:t xml:space="preserve">ЗАПИТ НА ПРОПОЗИЦІЇ </w:t>
      </w:r>
    </w:p>
    <w:p w14:paraId="32AD9261" w14:textId="77777777" w:rsidR="00820201" w:rsidRPr="00851C09" w:rsidRDefault="00CC1D2D">
      <w:pPr>
        <w:spacing w:after="360"/>
        <w:rPr>
          <w:lang w:val="uk-UA"/>
        </w:rPr>
      </w:pPr>
      <w:r w:rsidRPr="00851C09">
        <w:rPr>
          <w:b/>
          <w:sz w:val="28"/>
          <w:lang w:val="uk-UA"/>
        </w:rPr>
        <w:t xml:space="preserve">Відбір </w:t>
      </w:r>
      <w:proofErr w:type="spellStart"/>
      <w:r w:rsidRPr="00851C09">
        <w:rPr>
          <w:b/>
          <w:sz w:val="28"/>
          <w:lang w:val="uk-UA"/>
        </w:rPr>
        <w:t>вендора</w:t>
      </w:r>
      <w:proofErr w:type="spellEnd"/>
      <w:r w:rsidRPr="00851C09">
        <w:rPr>
          <w:b/>
          <w:sz w:val="28"/>
          <w:lang w:val="uk-UA"/>
        </w:rPr>
        <w:t xml:space="preserve"> комплексного рішення для POS-термінальної мережі: постачання обладнання, сервісне обслуговування, супровід програмного забезпечення та централізоване керування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500"/>
        <w:gridCol w:w="6860"/>
      </w:tblGrid>
      <w:tr w:rsidR="00820201" w:rsidRPr="00851C09" w14:paraId="37CA9639" w14:textId="77777777">
        <w:trPr>
          <w:cantSplit/>
          <w:tblHeader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D55972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8"/>
                <w:lang w:val="uk-UA"/>
              </w:rPr>
              <w:t>Параметр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D54BD2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8"/>
                <w:lang w:val="uk-UA"/>
              </w:rPr>
              <w:t>Значення</w:t>
            </w:r>
          </w:p>
        </w:tc>
      </w:tr>
      <w:tr w:rsidR="00820201" w:rsidRPr="009E19F5" w14:paraId="38FC271C" w14:textId="77777777">
        <w:trPr>
          <w:cantSplit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F1E7D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8"/>
                <w:lang w:val="uk-UA"/>
              </w:rPr>
              <w:t>Замовник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58FD59" w14:textId="5536B738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8"/>
                <w:lang w:val="uk-UA"/>
              </w:rPr>
              <w:t>АКЦІОНЕРНЕ ТОВАРИСТВО «АСВІО БАНК» (АТ «АСВІО БАНК»), ЄДРПОУ 09809192</w:t>
            </w:r>
            <w:r w:rsidR="00505E76">
              <w:rPr>
                <w:sz w:val="18"/>
                <w:lang w:val="uk-UA"/>
              </w:rPr>
              <w:t xml:space="preserve"> (далі – Банк)</w:t>
            </w:r>
          </w:p>
        </w:tc>
      </w:tr>
      <w:tr w:rsidR="00A0702C" w:rsidRPr="00851C09" w14:paraId="71F46D6E" w14:textId="77777777">
        <w:trPr>
          <w:cantSplit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6FFD16" w14:textId="2A875C83" w:rsidR="00A0702C" w:rsidRPr="00A0702C" w:rsidRDefault="00A0702C">
            <w:pPr>
              <w:pStyle w:val="TenderTable"/>
              <w:spacing w:after="0"/>
              <w:rPr>
                <w:b/>
                <w:sz w:val="18"/>
                <w:lang w:val="uk-UA"/>
              </w:rPr>
            </w:pPr>
            <w:r w:rsidRPr="00A0702C">
              <w:rPr>
                <w:b/>
                <w:sz w:val="18"/>
                <w:lang w:val="uk-UA"/>
              </w:rPr>
              <w:t>Місцезнаходження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4CFF8C" w14:textId="490CC1A6" w:rsidR="00A0702C" w:rsidRPr="00851C09" w:rsidRDefault="00A0702C" w:rsidP="00A0702C">
            <w:pPr>
              <w:pStyle w:val="TenderTable"/>
              <w:spacing w:after="0"/>
              <w:rPr>
                <w:sz w:val="18"/>
                <w:lang w:val="uk-UA"/>
              </w:rPr>
            </w:pPr>
            <w:r w:rsidRPr="00A0702C">
              <w:rPr>
                <w:sz w:val="18"/>
                <w:lang w:val="uk-UA"/>
              </w:rPr>
              <w:t>Україна, 14000, Чернігівська область,  м. Черніг</w:t>
            </w:r>
            <w:r>
              <w:rPr>
                <w:sz w:val="18"/>
                <w:lang w:val="uk-UA"/>
              </w:rPr>
              <w:t>ів, вул. Преображенська, буд. 2</w:t>
            </w:r>
          </w:p>
        </w:tc>
      </w:tr>
      <w:tr w:rsidR="00A0702C" w:rsidRPr="009E19F5" w14:paraId="5E76BFEF" w14:textId="77777777">
        <w:trPr>
          <w:cantSplit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968741" w14:textId="455D7615" w:rsidR="00A0702C" w:rsidRPr="00A0702C" w:rsidRDefault="00A0702C">
            <w:pPr>
              <w:pStyle w:val="TenderTable"/>
              <w:spacing w:after="0"/>
              <w:rPr>
                <w:b/>
                <w:sz w:val="18"/>
                <w:lang w:val="uk-UA"/>
              </w:rPr>
            </w:pPr>
            <w:r w:rsidRPr="00A0702C">
              <w:rPr>
                <w:b/>
                <w:sz w:val="18"/>
                <w:lang w:val="uk-UA"/>
              </w:rPr>
              <w:t>Адреса для листування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1CF72E0" w14:textId="5A527F13" w:rsidR="00A0702C" w:rsidRPr="00A0702C" w:rsidRDefault="00A0702C">
            <w:pPr>
              <w:pStyle w:val="TenderTable"/>
              <w:spacing w:after="0"/>
              <w:rPr>
                <w:sz w:val="18"/>
                <w:lang w:val="uk-UA"/>
              </w:rPr>
            </w:pPr>
            <w:r w:rsidRPr="00A0702C">
              <w:rPr>
                <w:sz w:val="18"/>
                <w:lang w:val="uk-UA"/>
              </w:rPr>
              <w:t>Україна, 01042, м. Київ, вул. Миколи Міхновського, буд. 19</w:t>
            </w:r>
          </w:p>
        </w:tc>
      </w:tr>
      <w:tr w:rsidR="00820201" w:rsidRPr="009E19F5" w14:paraId="1FE7CF82" w14:textId="77777777">
        <w:trPr>
          <w:cantSplit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5FECE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8"/>
                <w:lang w:val="uk-UA"/>
              </w:rPr>
              <w:t>Строк дії пропозиції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0FF99D" w14:textId="3A51889E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8"/>
                <w:lang w:val="uk-UA"/>
              </w:rPr>
              <w:t xml:space="preserve">Не менше </w:t>
            </w:r>
            <w:r w:rsidR="00E27AE6" w:rsidRPr="00851C09">
              <w:rPr>
                <w:sz w:val="18"/>
                <w:lang w:val="uk-UA"/>
              </w:rPr>
              <w:t>6</w:t>
            </w:r>
            <w:r w:rsidRPr="00851C09">
              <w:rPr>
                <w:sz w:val="18"/>
                <w:lang w:val="uk-UA"/>
              </w:rPr>
              <w:t>0 календарних днів від кінцевої дати подання</w:t>
            </w:r>
          </w:p>
        </w:tc>
      </w:tr>
      <w:tr w:rsidR="00820201" w:rsidRPr="00851C09" w14:paraId="4414C7BD" w14:textId="77777777">
        <w:trPr>
          <w:cantSplit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106F0B" w14:textId="36E97F26" w:rsidR="00820201" w:rsidRPr="00851C09" w:rsidRDefault="00CC1D2D" w:rsidP="00851C09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8"/>
                <w:lang w:val="uk-UA"/>
              </w:rPr>
              <w:t>Контакт</w:t>
            </w:r>
            <w:r w:rsidR="00851C09">
              <w:rPr>
                <w:b/>
                <w:sz w:val="18"/>
                <w:lang w:val="uk-UA"/>
              </w:rPr>
              <w:t>на особа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F974AB" w14:textId="77777777" w:rsidR="00820201" w:rsidRDefault="00E27AE6">
            <w:pPr>
              <w:pStyle w:val="TenderTable"/>
              <w:spacing w:after="0"/>
              <w:rPr>
                <w:sz w:val="18"/>
                <w:lang w:val="uk-UA"/>
              </w:rPr>
            </w:pPr>
            <w:r w:rsidRPr="00851C09">
              <w:rPr>
                <w:sz w:val="18"/>
                <w:lang w:val="uk-UA"/>
              </w:rPr>
              <w:t xml:space="preserve">Даниленко В.М. Директор департаменту розвитку електронної </w:t>
            </w:r>
            <w:proofErr w:type="spellStart"/>
            <w:r w:rsidRPr="00851C09">
              <w:rPr>
                <w:sz w:val="18"/>
                <w:lang w:val="uk-UA"/>
              </w:rPr>
              <w:t>комерціі</w:t>
            </w:r>
            <w:proofErr w:type="spellEnd"/>
            <w:r w:rsidRPr="00851C09">
              <w:rPr>
                <w:sz w:val="18"/>
                <w:lang w:val="uk-UA"/>
              </w:rPr>
              <w:t xml:space="preserve"> </w:t>
            </w:r>
          </w:p>
          <w:p w14:paraId="7240CB0C" w14:textId="1FDA3E89" w:rsidR="00851C09" w:rsidRDefault="00851C09">
            <w:pPr>
              <w:pStyle w:val="TenderTable"/>
              <w:spacing w:after="0"/>
              <w:rPr>
                <w:sz w:val="18"/>
                <w:lang w:val="uk-UA"/>
              </w:rPr>
            </w:pPr>
            <w:proofErr w:type="spellStart"/>
            <w:r>
              <w:rPr>
                <w:sz w:val="18"/>
                <w:lang w:val="uk-UA"/>
              </w:rPr>
              <w:t>тел</w:t>
            </w:r>
            <w:proofErr w:type="spellEnd"/>
            <w:r>
              <w:rPr>
                <w:sz w:val="18"/>
                <w:lang w:val="uk-UA"/>
              </w:rPr>
              <w:t xml:space="preserve">.: </w:t>
            </w:r>
            <w:bookmarkStart w:id="0" w:name="_GoBack"/>
            <w:bookmarkEnd w:id="0"/>
            <w:r w:rsidR="00DD0AC5">
              <w:t>0993300181</w:t>
            </w:r>
          </w:p>
          <w:p w14:paraId="6080B10A" w14:textId="4E4D616A" w:rsidR="00851C09" w:rsidRPr="00851C09" w:rsidRDefault="00851C09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e-</w:t>
            </w:r>
            <w:proofErr w:type="spellStart"/>
            <w:r w:rsidRPr="00851C09">
              <w:rPr>
                <w:lang w:val="uk-UA"/>
              </w:rPr>
              <w:t>mail</w:t>
            </w:r>
            <w:proofErr w:type="spellEnd"/>
            <w:r>
              <w:t xml:space="preserve">: </w:t>
            </w:r>
            <w:r w:rsidRPr="00851C09">
              <w:rPr>
                <w:lang w:val="uk-UA"/>
              </w:rPr>
              <w:t>DanylenkoVM@asviobank.ua</w:t>
            </w:r>
          </w:p>
        </w:tc>
      </w:tr>
      <w:tr w:rsidR="00505E76" w:rsidRPr="009E19F5" w14:paraId="073C2572" w14:textId="77777777">
        <w:trPr>
          <w:cantSplit/>
        </w:trPr>
        <w:tc>
          <w:tcPr>
            <w:tcW w:w="2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F31FB3" w14:textId="35F639E6" w:rsidR="00505E76" w:rsidRPr="00851C09" w:rsidRDefault="00505E76" w:rsidP="00851C09">
            <w:pPr>
              <w:pStyle w:val="TenderTable"/>
              <w:spacing w:after="0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Процедура закупівлі</w:t>
            </w:r>
          </w:p>
        </w:tc>
        <w:tc>
          <w:tcPr>
            <w:tcW w:w="6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13F21D" w14:textId="79016C1B" w:rsidR="00505E76" w:rsidRPr="00851C09" w:rsidRDefault="00505E76">
            <w:pPr>
              <w:pStyle w:val="TenderTable"/>
              <w:spacing w:after="0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Відкриті торги на електронному торгівельному майданчику (</w:t>
            </w:r>
            <w:r w:rsidR="00C0592E">
              <w:rPr>
                <w:sz w:val="18"/>
                <w:lang w:val="uk-UA"/>
              </w:rPr>
              <w:t xml:space="preserve">далі - </w:t>
            </w:r>
            <w:r>
              <w:rPr>
                <w:sz w:val="18"/>
                <w:lang w:val="uk-UA"/>
              </w:rPr>
              <w:t>ЕТМ)</w:t>
            </w:r>
          </w:p>
        </w:tc>
      </w:tr>
    </w:tbl>
    <w:p w14:paraId="6C3F8835" w14:textId="77777777" w:rsidR="00820201" w:rsidRPr="00851C09" w:rsidRDefault="00820201">
      <w:pPr>
        <w:spacing w:after="40"/>
        <w:rPr>
          <w:lang w:val="uk-UA"/>
        </w:rPr>
      </w:pPr>
    </w:p>
    <w:tbl>
      <w:tblPr>
        <w:tblW w:w="9360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20201" w:rsidRPr="009E19F5" w14:paraId="66C34E30" w14:textId="77777777">
        <w:trPr>
          <w:cantSplit/>
          <w:tblHeader/>
        </w:trPr>
        <w:tc>
          <w:tcPr>
            <w:tcW w:w="9360" w:type="dxa"/>
            <w:tcBorders>
              <w:top w:val="single" w:sz="2" w:space="0" w:color="E8F2EC"/>
              <w:left w:val="single" w:sz="2" w:space="0" w:color="E8F2EC"/>
              <w:bottom w:val="single" w:sz="2" w:space="0" w:color="E8F2EC"/>
              <w:right w:val="single" w:sz="2" w:space="0" w:color="E8F2EC"/>
            </w:tcBorders>
            <w:shd w:val="clear" w:color="auto" w:fill="E8F2EC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C593E55" w14:textId="77777777" w:rsidR="00820201" w:rsidRPr="00851C09" w:rsidRDefault="00CC1D2D">
            <w:pPr>
              <w:pStyle w:val="TenderCallout"/>
              <w:spacing w:after="60"/>
              <w:rPr>
                <w:lang w:val="uk-UA"/>
              </w:rPr>
            </w:pPr>
            <w:r w:rsidRPr="00851C09">
              <w:rPr>
                <w:lang w:val="uk-UA"/>
              </w:rPr>
              <w:t>Мета тендеру</w:t>
            </w:r>
          </w:p>
          <w:p w14:paraId="66B91E11" w14:textId="77777777" w:rsidR="00820201" w:rsidRPr="00851C09" w:rsidRDefault="00CC1D2D">
            <w:pPr>
              <w:pStyle w:val="TenderNot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Обрати одного основного технологічного партнера, здатного забезпечити повний життєвий цикл POS-термінальної мережі Банку. Банк може додатково визначити резервного постачальника для зниження ризику концентрації та забезпечення безперервності.</w:t>
            </w:r>
          </w:p>
        </w:tc>
      </w:tr>
    </w:tbl>
    <w:p w14:paraId="6D9B635F" w14:textId="77777777" w:rsidR="00820201" w:rsidRPr="00851C09" w:rsidRDefault="00820201">
      <w:pPr>
        <w:spacing w:after="40"/>
        <w:rPr>
          <w:lang w:val="uk-UA"/>
        </w:rPr>
      </w:pPr>
    </w:p>
    <w:p w14:paraId="2251ED90" w14:textId="3DE7CF5C" w:rsidR="00820201" w:rsidRPr="00851C09" w:rsidRDefault="00CC1D2D" w:rsidP="00E27AE6">
      <w:pPr>
        <w:pStyle w:val="ad"/>
        <w:numPr>
          <w:ilvl w:val="0"/>
          <w:numId w:val="2"/>
        </w:numPr>
        <w:rPr>
          <w:rFonts w:asciiTheme="majorHAnsi" w:eastAsiaTheme="majorEastAsia" w:hAnsiTheme="majorHAnsi" w:cstheme="majorBidi"/>
          <w:b/>
          <w:bCs/>
          <w:color w:val="0B5D3B"/>
          <w:sz w:val="32"/>
          <w:szCs w:val="28"/>
          <w:lang w:val="uk-UA"/>
        </w:rPr>
      </w:pPr>
      <w:r w:rsidRPr="00851C09">
        <w:rPr>
          <w:rFonts w:asciiTheme="majorHAnsi" w:eastAsiaTheme="majorEastAsia" w:hAnsiTheme="majorHAnsi" w:cstheme="majorBidi"/>
          <w:b/>
          <w:bCs/>
          <w:color w:val="0B5D3B"/>
          <w:sz w:val="32"/>
          <w:szCs w:val="28"/>
          <w:lang w:val="uk-UA"/>
        </w:rPr>
        <w:t xml:space="preserve">АТ «АСВІО БАНК» оголошує відкритий тендер на відбір </w:t>
      </w:r>
      <w:proofErr w:type="spellStart"/>
      <w:r w:rsidRPr="00851C09">
        <w:rPr>
          <w:rFonts w:asciiTheme="majorHAnsi" w:eastAsiaTheme="majorEastAsia" w:hAnsiTheme="majorHAnsi" w:cstheme="majorBidi"/>
          <w:b/>
          <w:bCs/>
          <w:color w:val="0B5D3B"/>
          <w:sz w:val="32"/>
          <w:szCs w:val="28"/>
          <w:lang w:val="uk-UA"/>
        </w:rPr>
        <w:t>вендора</w:t>
      </w:r>
      <w:proofErr w:type="spellEnd"/>
      <w:r w:rsidRPr="00851C09">
        <w:rPr>
          <w:rFonts w:asciiTheme="majorHAnsi" w:eastAsiaTheme="majorEastAsia" w:hAnsiTheme="majorHAnsi" w:cstheme="majorBidi"/>
          <w:b/>
          <w:bCs/>
          <w:color w:val="0B5D3B"/>
          <w:sz w:val="32"/>
          <w:szCs w:val="28"/>
          <w:lang w:val="uk-UA"/>
        </w:rPr>
        <w:t xml:space="preserve"> комплексного рішення для розвитку та експлуатації POS-термінальної мережі Банку.</w:t>
      </w:r>
    </w:p>
    <w:p w14:paraId="3C135FBD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До предмета закупівлі входять:</w:t>
      </w:r>
    </w:p>
    <w:p w14:paraId="4E4CB8D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постачання нових сертифікованих POS-терміналів та аксесуарів;</w:t>
      </w:r>
    </w:p>
    <w:p w14:paraId="705CE30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підготовка, персоналізація, інсталяція, заміна, ремонт, складська та регіональна логістика;</w:t>
      </w:r>
    </w:p>
    <w:p w14:paraId="367D8CB5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розроблення, адаптація, сертифікація та підтримка платіжного застосунку;</w:t>
      </w:r>
    </w:p>
    <w:p w14:paraId="098BD273" w14:textId="736ECBDB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надання або впровадження</w:t>
      </w:r>
      <w:r w:rsidR="00E27AE6" w:rsidRPr="00851C09">
        <w:rPr>
          <w:lang w:val="uk-UA"/>
        </w:rPr>
        <w:t xml:space="preserve"> ПЗ</w:t>
      </w:r>
      <w:r w:rsidRPr="00851C09">
        <w:rPr>
          <w:lang w:val="uk-UA"/>
        </w:rPr>
        <w:t xml:space="preserve"> для централізованого керування терміналами, конфігураціями, застосунками, оновленнями та моніторингом;</w:t>
      </w:r>
    </w:p>
    <w:p w14:paraId="54153F5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цілодобова підтримка критичних інцидентів, сервісне обслуговування та звітність за SLA;</w:t>
      </w:r>
    </w:p>
    <w:p w14:paraId="4E2B19C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lastRenderedPageBreak/>
        <w:t xml:space="preserve">інтеграція з </w:t>
      </w:r>
      <w:proofErr w:type="spellStart"/>
      <w:r w:rsidRPr="00851C09">
        <w:rPr>
          <w:lang w:val="uk-UA"/>
        </w:rPr>
        <w:t>процесинговою</w:t>
      </w:r>
      <w:proofErr w:type="spellEnd"/>
      <w:r w:rsidRPr="00851C09">
        <w:rPr>
          <w:lang w:val="uk-UA"/>
        </w:rPr>
        <w:t>, мережевою, моніторинговою та обліковою інфраструктурою Банку;</w:t>
      </w:r>
    </w:p>
    <w:p w14:paraId="6689FF0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забезпечення інформаційної безпеки, безперервності, керування </w:t>
      </w:r>
      <w:proofErr w:type="spellStart"/>
      <w:r w:rsidRPr="00851C09">
        <w:rPr>
          <w:lang w:val="uk-UA"/>
        </w:rPr>
        <w:t>вразливостями</w:t>
      </w:r>
      <w:proofErr w:type="spellEnd"/>
      <w:r w:rsidRPr="00851C09">
        <w:rPr>
          <w:lang w:val="uk-UA"/>
        </w:rPr>
        <w:t xml:space="preserve"> та контроль ланцюга постачання.</w:t>
      </w:r>
    </w:p>
    <w:p w14:paraId="570A824B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До участі запрошуються виробники, офіційні дистриб’ютори, системні інтегратори та сервісні компанії, які мають підтверджений досвід роботи з банками або надавачами платіжних послуг і можуть нести єдину відповідальність за результат.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4300"/>
        <w:gridCol w:w="5060"/>
      </w:tblGrid>
      <w:tr w:rsidR="00820201" w:rsidRPr="007B29BE" w14:paraId="1CC03C1B" w14:textId="78050DE7">
        <w:trPr>
          <w:cantSplit/>
          <w:tblHeader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3558A7" w14:textId="32AC5AC2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Етап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96DD9B" w14:textId="5EA4EC2B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Дата / строк</w:t>
            </w:r>
          </w:p>
        </w:tc>
      </w:tr>
      <w:tr w:rsidR="00820201" w:rsidRPr="007B29BE" w14:paraId="0E9093ED" w14:textId="7C7E7A54">
        <w:trPr>
          <w:cantSplit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CEA583" w14:textId="32FB191F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6"/>
                <w:lang w:val="uk-UA"/>
              </w:rPr>
              <w:t>Публікація оголошення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3B053EE" w14:textId="01217B29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[</w:t>
            </w:r>
            <w:r w:rsidR="00E27AE6" w:rsidRPr="00851C09">
              <w:rPr>
                <w:sz w:val="16"/>
                <w:lang w:val="uk-UA"/>
              </w:rPr>
              <w:t>03</w:t>
            </w:r>
            <w:r w:rsidRPr="00851C09">
              <w:rPr>
                <w:sz w:val="16"/>
                <w:lang w:val="uk-UA"/>
              </w:rPr>
              <w:t>.</w:t>
            </w:r>
            <w:r w:rsidR="00E27AE6" w:rsidRPr="00851C09">
              <w:rPr>
                <w:sz w:val="16"/>
                <w:lang w:val="uk-UA"/>
              </w:rPr>
              <w:t>08</w:t>
            </w:r>
            <w:r w:rsidRPr="00851C09">
              <w:rPr>
                <w:sz w:val="16"/>
                <w:lang w:val="uk-UA"/>
              </w:rPr>
              <w:t>.2026]</w:t>
            </w:r>
          </w:p>
        </w:tc>
      </w:tr>
      <w:tr w:rsidR="00820201" w:rsidRPr="007B29BE" w14:paraId="7CDC0284" w14:textId="4DEE2B43">
        <w:trPr>
          <w:cantSplit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75A86F" w14:textId="66230C06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6"/>
                <w:lang w:val="uk-UA"/>
              </w:rPr>
              <w:t>Кінцевий строк запитань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CB8C8E" w14:textId="08375615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[</w:t>
            </w:r>
            <w:r w:rsidR="00E27AE6" w:rsidRPr="00851C09">
              <w:rPr>
                <w:sz w:val="16"/>
                <w:lang w:val="uk-UA"/>
              </w:rPr>
              <w:t>13</w:t>
            </w:r>
            <w:r w:rsidRPr="00851C09">
              <w:rPr>
                <w:sz w:val="16"/>
                <w:lang w:val="uk-UA"/>
              </w:rPr>
              <w:t>.</w:t>
            </w:r>
            <w:r w:rsidR="00E27AE6" w:rsidRPr="00851C09">
              <w:rPr>
                <w:sz w:val="16"/>
                <w:lang w:val="uk-UA"/>
              </w:rPr>
              <w:t>08</w:t>
            </w:r>
            <w:r w:rsidRPr="00851C09">
              <w:rPr>
                <w:sz w:val="16"/>
                <w:lang w:val="uk-UA"/>
              </w:rPr>
              <w:t>.2026]</w:t>
            </w:r>
          </w:p>
        </w:tc>
      </w:tr>
      <w:tr w:rsidR="00820201" w:rsidRPr="007B29BE" w14:paraId="0192A485" w14:textId="5323449E">
        <w:trPr>
          <w:cantSplit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F59877A" w14:textId="70F5E4A9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6"/>
                <w:lang w:val="uk-UA"/>
              </w:rPr>
              <w:t>Надання відповідей Банком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AF2105" w14:textId="41EA4343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[</w:t>
            </w:r>
            <w:r w:rsidR="00E27AE6" w:rsidRPr="00851C09">
              <w:rPr>
                <w:sz w:val="16"/>
                <w:lang w:val="uk-UA"/>
              </w:rPr>
              <w:t>13</w:t>
            </w:r>
            <w:r w:rsidRPr="00851C09">
              <w:rPr>
                <w:sz w:val="16"/>
                <w:lang w:val="uk-UA"/>
              </w:rPr>
              <w:t>.</w:t>
            </w:r>
            <w:r w:rsidR="00E27AE6" w:rsidRPr="00851C09">
              <w:rPr>
                <w:sz w:val="16"/>
                <w:lang w:val="uk-UA"/>
              </w:rPr>
              <w:t>08</w:t>
            </w:r>
            <w:r w:rsidRPr="00851C09">
              <w:rPr>
                <w:sz w:val="16"/>
                <w:lang w:val="uk-UA"/>
              </w:rPr>
              <w:t>.2026]</w:t>
            </w:r>
          </w:p>
        </w:tc>
      </w:tr>
      <w:tr w:rsidR="00820201" w:rsidRPr="007B29BE" w14:paraId="525B6DEE" w14:textId="15FA0C6D">
        <w:trPr>
          <w:cantSplit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BE44C6" w14:textId="0A92CD0D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6"/>
                <w:lang w:val="uk-UA"/>
              </w:rPr>
              <w:t>Кінцевий строк подання пропозицій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61648E" w14:textId="20B334B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[</w:t>
            </w:r>
            <w:r w:rsidR="00E27AE6" w:rsidRPr="00851C09">
              <w:rPr>
                <w:sz w:val="16"/>
                <w:lang w:val="uk-UA"/>
              </w:rPr>
              <w:t>15</w:t>
            </w:r>
            <w:r w:rsidRPr="00851C09">
              <w:rPr>
                <w:sz w:val="16"/>
                <w:lang w:val="uk-UA"/>
              </w:rPr>
              <w:t>.</w:t>
            </w:r>
            <w:r w:rsidR="00E27AE6" w:rsidRPr="00851C09">
              <w:rPr>
                <w:sz w:val="16"/>
                <w:lang w:val="uk-UA"/>
              </w:rPr>
              <w:t>08</w:t>
            </w:r>
            <w:r w:rsidRPr="00851C09">
              <w:rPr>
                <w:sz w:val="16"/>
                <w:lang w:val="uk-UA"/>
              </w:rPr>
              <w:t>.2026</w:t>
            </w:r>
            <w:r w:rsidR="00E27AE6" w:rsidRPr="00851C09">
              <w:rPr>
                <w:sz w:val="16"/>
                <w:lang w:val="uk-UA"/>
              </w:rPr>
              <w:t xml:space="preserve"> включно</w:t>
            </w:r>
            <w:r w:rsidRPr="00851C09">
              <w:rPr>
                <w:sz w:val="16"/>
                <w:lang w:val="uk-UA"/>
              </w:rPr>
              <w:t>]</w:t>
            </w:r>
          </w:p>
        </w:tc>
      </w:tr>
      <w:tr w:rsidR="00820201" w:rsidRPr="007B29BE" w14:paraId="00BB5A75" w14:textId="28166FD1">
        <w:trPr>
          <w:cantSplit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953534" w14:textId="15ED46E3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6"/>
                <w:lang w:val="uk-UA"/>
              </w:rPr>
              <w:t>Демонстрації та технічні сесії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26DB64" w14:textId="12E64CA1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[</w:t>
            </w:r>
            <w:r w:rsidR="00E27AE6" w:rsidRPr="00851C09">
              <w:rPr>
                <w:sz w:val="16"/>
                <w:lang w:val="uk-UA"/>
              </w:rPr>
              <w:t>31.08.2026</w:t>
            </w:r>
            <w:r w:rsidRPr="00851C09">
              <w:rPr>
                <w:sz w:val="16"/>
                <w:lang w:val="uk-UA"/>
              </w:rPr>
              <w:t>]</w:t>
            </w:r>
          </w:p>
        </w:tc>
      </w:tr>
      <w:tr w:rsidR="00820201" w:rsidRPr="007B29BE" w14:paraId="4FB00BF2" w14:textId="67E5C6D7">
        <w:trPr>
          <w:cantSplit/>
        </w:trPr>
        <w:tc>
          <w:tcPr>
            <w:tcW w:w="4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89E6CA" w14:textId="5FD7FD06" w:rsidR="00820201" w:rsidRPr="00851C09" w:rsidRDefault="00E27AE6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sz w:val="16"/>
                <w:lang w:val="uk-UA"/>
              </w:rPr>
              <w:t>Оголошення переможні</w:t>
            </w:r>
          </w:p>
        </w:tc>
        <w:tc>
          <w:tcPr>
            <w:tcW w:w="5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679445" w14:textId="5D783713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[</w:t>
            </w:r>
            <w:r w:rsidR="00E27AE6" w:rsidRPr="00851C09">
              <w:rPr>
                <w:sz w:val="16"/>
                <w:lang w:val="uk-UA"/>
              </w:rPr>
              <w:t>31.08..2026</w:t>
            </w:r>
            <w:r w:rsidRPr="00851C09">
              <w:rPr>
                <w:sz w:val="16"/>
                <w:lang w:val="uk-UA"/>
              </w:rPr>
              <w:t>]</w:t>
            </w:r>
          </w:p>
        </w:tc>
      </w:tr>
    </w:tbl>
    <w:p w14:paraId="77BCBFD9" w14:textId="33236402" w:rsidR="00820201" w:rsidRPr="00851C09" w:rsidRDefault="00820201">
      <w:pPr>
        <w:spacing w:after="40"/>
        <w:rPr>
          <w:lang w:val="uk-UA"/>
        </w:rPr>
      </w:pPr>
    </w:p>
    <w:p w14:paraId="1F18E32B" w14:textId="2F933B1D" w:rsidR="00820201" w:rsidRPr="00851C09" w:rsidRDefault="00CC1D2D">
      <w:pPr>
        <w:pStyle w:val="TenderNote"/>
        <w:rPr>
          <w:lang w:val="uk-UA"/>
        </w:rPr>
      </w:pPr>
      <w:r w:rsidRPr="00851C09">
        <w:rPr>
          <w:lang w:val="uk-UA"/>
        </w:rPr>
        <w:t xml:space="preserve">Пропозиції подаються українською мовою в електронному вигляді </w:t>
      </w:r>
      <w:r w:rsidR="00F71B7C">
        <w:rPr>
          <w:lang w:val="uk-UA"/>
        </w:rPr>
        <w:t>через електронний торгівельний майданчик</w:t>
      </w:r>
      <w:r w:rsidRPr="00851C09">
        <w:rPr>
          <w:lang w:val="uk-UA"/>
        </w:rPr>
        <w:t>.</w:t>
      </w:r>
    </w:p>
    <w:p w14:paraId="37CEAE23" w14:textId="77777777" w:rsidR="00820201" w:rsidRPr="00851C09" w:rsidRDefault="00820201">
      <w:pPr>
        <w:spacing w:after="40"/>
        <w:rPr>
          <w:lang w:val="uk-UA"/>
        </w:rPr>
      </w:pPr>
    </w:p>
    <w:p w14:paraId="0EFB444B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br w:type="page"/>
      </w:r>
    </w:p>
    <w:p w14:paraId="5877A0F9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lastRenderedPageBreak/>
        <w:t>2. Загальні положення</w:t>
      </w:r>
    </w:p>
    <w:p w14:paraId="00676559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2.1. Замовник і контекст</w:t>
      </w:r>
    </w:p>
    <w:p w14:paraId="19A7C899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 xml:space="preserve">Замовником є АКЦІОНЕРНЕ ТОВАРИСТВО «АСВІО БАНК», код за ЄДРПОУ 09809192. Банк розвиває власний </w:t>
      </w:r>
      <w:proofErr w:type="spellStart"/>
      <w:r w:rsidRPr="00851C09">
        <w:rPr>
          <w:lang w:val="uk-UA"/>
        </w:rPr>
        <w:t>еквайринговий</w:t>
      </w:r>
      <w:proofErr w:type="spellEnd"/>
      <w:r w:rsidRPr="00851C09">
        <w:rPr>
          <w:lang w:val="uk-UA"/>
        </w:rPr>
        <w:t xml:space="preserve"> напрям і формує керовану, масштабовану та </w:t>
      </w:r>
      <w:proofErr w:type="spellStart"/>
      <w:r w:rsidRPr="00851C09">
        <w:rPr>
          <w:lang w:val="uk-UA"/>
        </w:rPr>
        <w:t>відмовостійку</w:t>
      </w:r>
      <w:proofErr w:type="spellEnd"/>
      <w:r w:rsidRPr="00851C09">
        <w:rPr>
          <w:lang w:val="uk-UA"/>
        </w:rPr>
        <w:t xml:space="preserve"> POS-інфраструктуру.</w:t>
      </w:r>
    </w:p>
    <w:p w14:paraId="54C75113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Цей RFP визначає мінімальні вимоги до учасника, обладнання, програмної платформи, сервісної моделі, інформаційної безпеки, порядку впровадження, комерційної пропозиції та оцінювання.</w:t>
      </w:r>
    </w:p>
    <w:p w14:paraId="7D7E36A6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2.2. Модель закупівлі</w:t>
      </w:r>
    </w:p>
    <w:p w14:paraId="6E036E2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Основна модель — один відповідальний </w:t>
      </w:r>
      <w:proofErr w:type="spellStart"/>
      <w:r w:rsidRPr="00851C09">
        <w:rPr>
          <w:lang w:val="uk-UA"/>
        </w:rPr>
        <w:t>вендор</w:t>
      </w:r>
      <w:proofErr w:type="spellEnd"/>
      <w:r w:rsidRPr="00851C09">
        <w:rPr>
          <w:lang w:val="uk-UA"/>
        </w:rPr>
        <w:t xml:space="preserve"> (</w:t>
      </w:r>
      <w:proofErr w:type="spellStart"/>
      <w:r w:rsidRPr="00851C09">
        <w:rPr>
          <w:lang w:val="uk-UA"/>
        </w:rPr>
        <w:t>single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point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of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accountability</w:t>
      </w:r>
      <w:proofErr w:type="spellEnd"/>
      <w:r w:rsidRPr="00851C09">
        <w:rPr>
          <w:lang w:val="uk-UA"/>
        </w:rPr>
        <w:t>) за весь заявлений обсяг.</w:t>
      </w:r>
    </w:p>
    <w:p w14:paraId="14A66F2B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Допускається консорціум або залучення субпідрядників за умови визначення головного учасника, який несе перед Банком повну відповідальність.</w:t>
      </w:r>
    </w:p>
    <w:p w14:paraId="50038EB9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Учасник розкриває виробника, авторизованого дистриб’ютора, сервісні компанії, хмарних провайдерів, розробників ПЗ, операторів зв’язку та інші ключові сторони ланцюга постачання.</w:t>
      </w:r>
    </w:p>
    <w:p w14:paraId="338741B3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Банк розглядає модель придбання обладнання (CAPEX) та, як альтернативу, оренду / </w:t>
      </w:r>
      <w:proofErr w:type="spellStart"/>
      <w:r w:rsidRPr="00851C09">
        <w:rPr>
          <w:lang w:val="uk-UA"/>
        </w:rPr>
        <w:t>Device</w:t>
      </w:r>
      <w:proofErr w:type="spellEnd"/>
      <w:r w:rsidRPr="00851C09">
        <w:rPr>
          <w:lang w:val="uk-UA"/>
        </w:rPr>
        <w:t>-</w:t>
      </w:r>
      <w:proofErr w:type="spellStart"/>
      <w:r w:rsidRPr="00851C09">
        <w:rPr>
          <w:lang w:val="uk-UA"/>
        </w:rPr>
        <w:t>as</w:t>
      </w:r>
      <w:proofErr w:type="spellEnd"/>
      <w:r w:rsidRPr="00851C09">
        <w:rPr>
          <w:lang w:val="uk-UA"/>
        </w:rPr>
        <w:t>-a-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(OPEX). Учасник може подати обидві моделі.</w:t>
      </w:r>
    </w:p>
    <w:p w14:paraId="66F0387B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Прогнозні кількості є орієнтовними та не створюють зобов’язання Банку придбати мінімальний обсяг, якщо інше не буде визначено договором.</w:t>
      </w:r>
    </w:p>
    <w:p w14:paraId="28B3B953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2.3. Межі предмета закупівлі</w:t>
      </w:r>
    </w:p>
    <w:p w14:paraId="11D97B8C" w14:textId="77777777" w:rsidR="00820201" w:rsidRPr="00851C09" w:rsidRDefault="00CC1D2D">
      <w:pPr>
        <w:rPr>
          <w:lang w:val="uk-UA"/>
        </w:rPr>
      </w:pPr>
      <w:proofErr w:type="spellStart"/>
      <w:r w:rsidRPr="00851C09">
        <w:rPr>
          <w:lang w:val="uk-UA"/>
        </w:rPr>
        <w:t>Вендор</w:t>
      </w:r>
      <w:proofErr w:type="spellEnd"/>
      <w:r w:rsidRPr="00851C09">
        <w:rPr>
          <w:lang w:val="uk-UA"/>
        </w:rPr>
        <w:t xml:space="preserve"> не отримує права на приймання, утримання або розпорядження коштами користувачів. </w:t>
      </w:r>
      <w:proofErr w:type="spellStart"/>
      <w:r w:rsidRPr="00851C09">
        <w:rPr>
          <w:lang w:val="uk-UA"/>
        </w:rPr>
        <w:t>Процесинг</w:t>
      </w:r>
      <w:proofErr w:type="spellEnd"/>
      <w:r w:rsidRPr="00851C09">
        <w:rPr>
          <w:lang w:val="uk-UA"/>
        </w:rPr>
        <w:t xml:space="preserve"> платіжних операцій, розрахунки і виконання функцій </w:t>
      </w:r>
      <w:proofErr w:type="spellStart"/>
      <w:r w:rsidRPr="00851C09">
        <w:rPr>
          <w:lang w:val="uk-UA"/>
        </w:rPr>
        <w:t>еквайра</w:t>
      </w:r>
      <w:proofErr w:type="spellEnd"/>
      <w:r w:rsidRPr="00851C09">
        <w:rPr>
          <w:lang w:val="uk-UA"/>
        </w:rPr>
        <w:t xml:space="preserve"> залишаються за Банком та/або визначеним Банком </w:t>
      </w:r>
      <w:proofErr w:type="spellStart"/>
      <w:r w:rsidRPr="00851C09">
        <w:rPr>
          <w:lang w:val="uk-UA"/>
        </w:rPr>
        <w:t>процесинговим</w:t>
      </w:r>
      <w:proofErr w:type="spellEnd"/>
      <w:r w:rsidRPr="00851C09">
        <w:rPr>
          <w:lang w:val="uk-UA"/>
        </w:rPr>
        <w:t xml:space="preserve"> партнером, якщо інше прямо не встановлено окремим договором.</w:t>
      </w:r>
    </w:p>
    <w:p w14:paraId="5F656DE5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 xml:space="preserve">3. Обсяг послуг </w:t>
      </w:r>
      <w:proofErr w:type="spellStart"/>
      <w:r w:rsidRPr="00851C09">
        <w:rPr>
          <w:lang w:val="uk-UA"/>
        </w:rPr>
        <w:t>вендора</w:t>
      </w:r>
      <w:proofErr w:type="spellEnd"/>
    </w:p>
    <w:p w14:paraId="5135C155" w14:textId="4F6330A9" w:rsidR="00820201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Обладнання.</w:t>
      </w:r>
      <w:r w:rsidRPr="00851C09">
        <w:rPr>
          <w:lang w:val="uk-UA"/>
        </w:rPr>
        <w:t xml:space="preserve"> Постачання терміналів, зарядних пристроїв, док-станцій, чохлів, SIM/</w:t>
      </w:r>
      <w:proofErr w:type="spellStart"/>
      <w:r w:rsidRPr="00851C09">
        <w:rPr>
          <w:lang w:val="uk-UA"/>
        </w:rPr>
        <w:t>eSIM</w:t>
      </w:r>
      <w:proofErr w:type="spellEnd"/>
      <w:r w:rsidRPr="00851C09">
        <w:rPr>
          <w:lang w:val="uk-UA"/>
        </w:rPr>
        <w:t>, паперу та інших погоджених аксесуарів; вхідний контроль і маркування.</w:t>
      </w:r>
    </w:p>
    <w:p w14:paraId="2B4EA720" w14:textId="2C75D2D5" w:rsidR="00256E4D" w:rsidRPr="009E19F5" w:rsidRDefault="00256E4D" w:rsidP="009E19F5">
      <w:pPr>
        <w:pStyle w:val="a"/>
        <w:rPr>
          <w:rFonts w:ascii="Times New Roman" w:hAnsi="Times New Roman"/>
          <w:color w:val="auto"/>
          <w:lang w:val="uk-UA" w:eastAsia="uk-UA"/>
        </w:rPr>
      </w:pPr>
      <w:r w:rsidRPr="00851C09">
        <w:rPr>
          <w:b/>
          <w:lang w:val="uk-UA"/>
        </w:rPr>
        <w:t>Обладнання.</w:t>
      </w:r>
      <w:r w:rsidRPr="00851C09">
        <w:rPr>
          <w:lang w:val="uk-UA"/>
        </w:rPr>
        <w:t xml:space="preserve"> </w:t>
      </w:r>
      <w:r>
        <w:rPr>
          <w:lang w:val="uk-UA"/>
        </w:rPr>
        <w:t>Н</w:t>
      </w:r>
      <w:r w:rsidRPr="00256E4D">
        <w:rPr>
          <w:lang w:val="uk-UA" w:eastAsia="uk-UA"/>
        </w:rPr>
        <w:t xml:space="preserve">аявність та можливість використання </w:t>
      </w:r>
      <w:proofErr w:type="spellStart"/>
      <w:r w:rsidRPr="00256E4D">
        <w:rPr>
          <w:lang w:val="uk-UA" w:eastAsia="uk-UA"/>
        </w:rPr>
        <w:t>unattended</w:t>
      </w:r>
      <w:proofErr w:type="spellEnd"/>
      <w:r w:rsidRPr="00256E4D">
        <w:rPr>
          <w:lang w:val="uk-UA" w:eastAsia="uk-UA"/>
        </w:rPr>
        <w:t xml:space="preserve"> </w:t>
      </w:r>
      <w:proofErr w:type="spellStart"/>
      <w:r w:rsidRPr="00256E4D">
        <w:rPr>
          <w:lang w:val="uk-UA" w:eastAsia="uk-UA"/>
        </w:rPr>
        <w:t>pos</w:t>
      </w:r>
      <w:proofErr w:type="spellEnd"/>
      <w:r w:rsidRPr="00256E4D">
        <w:rPr>
          <w:lang w:val="uk-UA" w:eastAsia="uk-UA"/>
        </w:rPr>
        <w:t>-терміналів</w:t>
      </w:r>
      <w:r>
        <w:rPr>
          <w:lang w:val="uk-UA" w:eastAsia="uk-UA"/>
        </w:rPr>
        <w:t>.</w:t>
      </w:r>
    </w:p>
    <w:p w14:paraId="1646BD3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Підготовка до експлуатації.</w:t>
      </w:r>
      <w:r w:rsidRPr="00851C09">
        <w:rPr>
          <w:lang w:val="uk-UA"/>
        </w:rPr>
        <w:t xml:space="preserve"> Завантаження безпечного образу, ключів і сертифікатів у погодженому контурі; прив’язка до торговця, точки, MID/TID; тестування перед відправленням.</w:t>
      </w:r>
    </w:p>
    <w:p w14:paraId="32D67B18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Розгортання.</w:t>
      </w:r>
      <w:r w:rsidRPr="00851C09">
        <w:rPr>
          <w:lang w:val="uk-UA"/>
        </w:rPr>
        <w:t xml:space="preserve"> Доставка, монтаж, активація, навчання торговця, оформлення </w:t>
      </w:r>
      <w:proofErr w:type="spellStart"/>
      <w:r w:rsidRPr="00851C09">
        <w:rPr>
          <w:lang w:val="uk-UA"/>
        </w:rPr>
        <w:t>акта</w:t>
      </w:r>
      <w:proofErr w:type="spellEnd"/>
      <w:r w:rsidRPr="00851C09">
        <w:rPr>
          <w:lang w:val="uk-UA"/>
        </w:rPr>
        <w:t>, фотофіксація та оновлення реєстру активів.</w:t>
      </w:r>
    </w:p>
    <w:p w14:paraId="693D0874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Сервіс.</w:t>
      </w:r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Desk</w:t>
      </w:r>
      <w:proofErr w:type="spellEnd"/>
      <w:r w:rsidRPr="00851C09">
        <w:rPr>
          <w:lang w:val="uk-UA"/>
        </w:rPr>
        <w:t>, дистанційна діагностика, виїзд, підмінний фонд, ремонт, RMA, зворотна логістика, утилізація та знищення даних.</w:t>
      </w:r>
    </w:p>
    <w:p w14:paraId="657A47F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lastRenderedPageBreak/>
        <w:t>Платіжний застосунок.</w:t>
      </w:r>
      <w:r w:rsidRPr="00851C09">
        <w:rPr>
          <w:lang w:val="uk-UA"/>
        </w:rPr>
        <w:t xml:space="preserve"> Розроблення/адаптація, інтеграція, сертифікація, релізи, виправлення дефектів, підтримка функцій та платіжних систем.</w:t>
      </w:r>
    </w:p>
    <w:p w14:paraId="1F26E7C8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TMS/MDM.</w:t>
      </w:r>
      <w:r w:rsidRPr="00851C09">
        <w:rPr>
          <w:lang w:val="uk-UA"/>
        </w:rPr>
        <w:t xml:space="preserve"> Облік активів, конфігурації, керування застосунками та оновленнями, моніторинг, віддалене блокування, ролі, журнали, API та звітність.</w:t>
      </w:r>
    </w:p>
    <w:p w14:paraId="3296A778" w14:textId="6EFDB85B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Інформаційна безпека.</w:t>
      </w:r>
      <w:r w:rsidRPr="00851C09">
        <w:rPr>
          <w:lang w:val="uk-UA"/>
        </w:rPr>
        <w:t xml:space="preserve"> керування </w:t>
      </w:r>
      <w:proofErr w:type="spellStart"/>
      <w:r w:rsidRPr="00851C09">
        <w:rPr>
          <w:lang w:val="uk-UA"/>
        </w:rPr>
        <w:t>вразливостями</w:t>
      </w:r>
      <w:proofErr w:type="spellEnd"/>
      <w:r w:rsidRPr="00851C09">
        <w:rPr>
          <w:lang w:val="uk-UA"/>
        </w:rPr>
        <w:t>, контроль доступу, реагування на інциденти, захист ключів і даних, аудит та BCP.</w:t>
      </w:r>
    </w:p>
    <w:p w14:paraId="58A368D4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b/>
          <w:lang w:val="uk-UA"/>
        </w:rPr>
        <w:t>Вихід/міграція.</w:t>
      </w:r>
      <w:r w:rsidRPr="00851C09">
        <w:rPr>
          <w:lang w:val="uk-UA"/>
        </w:rPr>
        <w:t xml:space="preserve"> Передавання даних, конфігурацій, документації, пакетів ПЗ, ключових матеріалів у дозволеному форматі та підтримка переходу до іншого постачальника.</w:t>
      </w:r>
    </w:p>
    <w:p w14:paraId="382D75AA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br w:type="page"/>
      </w:r>
    </w:p>
    <w:p w14:paraId="4307D3C6" w14:textId="24728D18" w:rsidR="00820201" w:rsidRPr="00851C09" w:rsidRDefault="00E27AE6">
      <w:pPr>
        <w:pStyle w:val="1"/>
        <w:rPr>
          <w:lang w:val="uk-UA"/>
        </w:rPr>
      </w:pPr>
      <w:r w:rsidRPr="00851C09">
        <w:rPr>
          <w:lang w:val="uk-UA"/>
        </w:rPr>
        <w:lastRenderedPageBreak/>
        <w:t>4. Кваліфікаційні вимоги до учасника</w:t>
      </w:r>
    </w:p>
    <w:p w14:paraId="1E5424AE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Невиконання обов’язкової вимоги або ненадання доказу може бути підставою для відхилення. Учасник заповнює матрицю відповідності: «Так / Частково / Ні», надає пояснення та посилання на доказ.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600"/>
        <w:gridCol w:w="5100"/>
        <w:gridCol w:w="2040"/>
      </w:tblGrid>
      <w:tr w:rsidR="00820201" w:rsidRPr="00851C09" w14:paraId="29EBD991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0FE135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ID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3F785D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Критерій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F92D8C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Обов’язкова вимога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5542AD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Підтвердження</w:t>
            </w:r>
          </w:p>
        </w:tc>
      </w:tr>
      <w:tr w:rsidR="00820201" w:rsidRPr="00851C09" w14:paraId="5A5D5CE1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0646AC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Q01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D21AC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Юридичний статус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59825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Зареєстрована юридична особа; повноваження на укладення договору; відсутність припинення, банкрутства чи заборони діяльності.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EABCE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Витяг, статут, довіреність / рішення</w:t>
            </w:r>
          </w:p>
        </w:tc>
      </w:tr>
      <w:tr w:rsidR="00820201" w:rsidRPr="00851C09" w14:paraId="6556B0E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C10CB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Q02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118E5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Досвід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8D77F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Не менше 3 років у POS/</w:t>
            </w:r>
            <w:proofErr w:type="spellStart"/>
            <w:r w:rsidRPr="00851C09">
              <w:rPr>
                <w:sz w:val="15"/>
                <w:lang w:val="uk-UA"/>
              </w:rPr>
              <w:t>еквайринговій</w:t>
            </w:r>
            <w:proofErr w:type="spellEnd"/>
            <w:r w:rsidRPr="00851C09">
              <w:rPr>
                <w:sz w:val="15"/>
                <w:lang w:val="uk-UA"/>
              </w:rPr>
              <w:t xml:space="preserve"> інфраструктурі; обов’язково не менше 12 місяців безперервного досвіду виконання SLA.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41188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Профіль, договори/листи</w:t>
            </w:r>
          </w:p>
        </w:tc>
      </w:tr>
      <w:tr w:rsidR="00820201" w:rsidRPr="00851C09" w14:paraId="13CA1E2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CE9C0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Q03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43FB1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Референси</w:t>
            </w:r>
            <w:proofErr w:type="spellEnd"/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04F06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Щонайменше 2 діючі клієнти; мінімум 1 банк або регульований надавач платіжних послуг в Україні/ЄЕЗ.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86B49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Контакти для перевірки</w:t>
            </w:r>
          </w:p>
        </w:tc>
      </w:tr>
      <w:tr w:rsidR="00820201" w:rsidRPr="00851C09" w14:paraId="68172A50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F2B0B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Q04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71C5A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Масштаб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FB77BF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Підтверджене керування або сервіс не менше 1 000 активних POS-терміналів сукупно.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D1BA1B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Звіт / лист клієнта</w:t>
            </w:r>
          </w:p>
        </w:tc>
      </w:tr>
      <w:tr w:rsidR="00820201" w:rsidRPr="00851C09" w14:paraId="42D6510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BF3A8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Q05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35CD8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Авторизація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1A5E2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Статус виробника або чинна авторизація виробника/дистриб’ютора на продаж, сервіс, оновлення ПЗ та гарантійні роботи.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9ADB2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Лист виробника</w:t>
            </w:r>
          </w:p>
        </w:tc>
      </w:tr>
      <w:tr w:rsidR="00820201" w:rsidRPr="00851C09" w14:paraId="4C4B89E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EFDFB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Q06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66960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Сервісна мережа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971C0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Покриття всіх доступних для роботи регіонів України власними силами або через розкритих субпідрядників.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1B384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Мапа, адреси, штат</w:t>
            </w:r>
          </w:p>
        </w:tc>
      </w:tr>
      <w:tr w:rsidR="00820201" w:rsidRPr="00851C09" w14:paraId="3ABB84F4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F6825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Q07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F4180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Команда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49BF9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Виділені PM, </w:t>
            </w:r>
            <w:proofErr w:type="spellStart"/>
            <w:r w:rsidRPr="00851C09">
              <w:rPr>
                <w:sz w:val="15"/>
                <w:lang w:val="uk-UA"/>
              </w:rPr>
              <w:t>solution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architect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Android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payment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developer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security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lead</w:t>
            </w:r>
            <w:proofErr w:type="spellEnd"/>
            <w:r w:rsidRPr="00851C09">
              <w:rPr>
                <w:sz w:val="15"/>
                <w:lang w:val="uk-UA"/>
              </w:rPr>
              <w:t xml:space="preserve">, L2/L3 </w:t>
            </w:r>
            <w:proofErr w:type="spellStart"/>
            <w:r w:rsidRPr="00851C09">
              <w:rPr>
                <w:sz w:val="15"/>
                <w:lang w:val="uk-UA"/>
              </w:rPr>
              <w:t>support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service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operations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manager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4907C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CV/ролі/сертифікати</w:t>
            </w:r>
          </w:p>
        </w:tc>
      </w:tr>
      <w:tr w:rsidR="00820201" w:rsidRPr="00851C09" w14:paraId="0B4A780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E8588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Q08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A9A509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Фінансова спроможність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11DD1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Позитивний власний капітал; відсутність простроченого податкового боргу; достатні оборотні ресурси.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5B6BF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Звітність за 2 роки</w:t>
            </w:r>
          </w:p>
        </w:tc>
      </w:tr>
      <w:tr w:rsidR="00820201" w:rsidRPr="00851C09" w14:paraId="4BC8A81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EBFB2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Q09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0E4FF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Ділова репутація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1DD5C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Відсутність фактів, що можуть свідчити про неприйнятний юридичний, </w:t>
            </w:r>
            <w:proofErr w:type="spellStart"/>
            <w:r w:rsidRPr="00851C09">
              <w:rPr>
                <w:sz w:val="15"/>
                <w:lang w:val="uk-UA"/>
              </w:rPr>
              <w:t>комплаєнс</w:t>
            </w:r>
            <w:proofErr w:type="spellEnd"/>
            <w:r w:rsidRPr="00851C09">
              <w:rPr>
                <w:sz w:val="15"/>
                <w:lang w:val="uk-UA"/>
              </w:rPr>
              <w:t>, корупційний або репутаційний ризик.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9EE51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Декларація, довідки</w:t>
            </w:r>
          </w:p>
        </w:tc>
      </w:tr>
      <w:tr w:rsidR="00820201" w:rsidRPr="00851C09" w14:paraId="70681E1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E514F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Q10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61C0F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Санкції та агресор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735766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Учасник, КБВ, керівники та ключові сторони не пов’язані з державою-агресором і не перебувають під санкціями.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0C857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Структура власності, декларація</w:t>
            </w:r>
          </w:p>
        </w:tc>
      </w:tr>
      <w:tr w:rsidR="00820201" w:rsidRPr="00851C09" w14:paraId="3E03276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570A5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Q11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343EB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Страхування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A56B22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Розкрити наявність страхування професійної/</w:t>
            </w:r>
            <w:proofErr w:type="spellStart"/>
            <w:r w:rsidRPr="00851C09">
              <w:rPr>
                <w:sz w:val="15"/>
                <w:lang w:val="uk-UA"/>
              </w:rPr>
              <w:t>кібер</w:t>
            </w:r>
            <w:proofErr w:type="spellEnd"/>
            <w:r w:rsidRPr="00851C09">
              <w:rPr>
                <w:sz w:val="15"/>
                <w:lang w:val="uk-UA"/>
              </w:rPr>
              <w:t xml:space="preserve"> відповідальності та ліміти.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FE049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Поліс або пояснення</w:t>
            </w:r>
          </w:p>
        </w:tc>
      </w:tr>
      <w:tr w:rsidR="00820201" w:rsidRPr="00851C09" w14:paraId="72BD7FF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0BF27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Q12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607FD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Аудит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161E9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Згода на </w:t>
            </w:r>
            <w:proofErr w:type="spellStart"/>
            <w:r w:rsidRPr="00851C09">
              <w:rPr>
                <w:sz w:val="15"/>
                <w:lang w:val="uk-UA"/>
              </w:rPr>
              <w:t>due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diligence</w:t>
            </w:r>
            <w:proofErr w:type="spellEnd"/>
            <w:r w:rsidRPr="00851C09">
              <w:rPr>
                <w:sz w:val="15"/>
                <w:lang w:val="uk-UA"/>
              </w:rPr>
              <w:t>, аудит Банком/незалежною стороною, надання інформації НБУ та доступ до релевантних процесів.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9FA65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Лист-згода</w:t>
            </w:r>
          </w:p>
        </w:tc>
      </w:tr>
      <w:tr w:rsidR="00820201" w:rsidRPr="00851C09" w14:paraId="6536C36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E32C8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Q13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3106C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Ланцюг постачання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DE976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Повне розкриття ключових n-х сторін до третього рівня, географії та </w:t>
            </w:r>
            <w:proofErr w:type="spellStart"/>
            <w:r w:rsidRPr="00851C09">
              <w:rPr>
                <w:sz w:val="15"/>
                <w:lang w:val="uk-UA"/>
              </w:rPr>
              <w:t>залежностей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63155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Додаток 5</w:t>
            </w:r>
          </w:p>
        </w:tc>
      </w:tr>
      <w:tr w:rsidR="00820201" w:rsidRPr="00851C09" w14:paraId="22DA800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F26E7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Q14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F84288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Конфлікт інтересів</w:t>
            </w:r>
          </w:p>
        </w:tc>
        <w:tc>
          <w:tcPr>
            <w:tcW w:w="51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140C2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Розкриття відносин із працівниками/посадовими особами Банку та інших конфліктів.</w:t>
            </w:r>
          </w:p>
        </w:tc>
        <w:tc>
          <w:tcPr>
            <w:tcW w:w="20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23074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Декларація</w:t>
            </w:r>
          </w:p>
        </w:tc>
      </w:tr>
    </w:tbl>
    <w:p w14:paraId="336ECC49" w14:textId="77777777" w:rsidR="00820201" w:rsidRPr="00851C09" w:rsidRDefault="00820201">
      <w:pPr>
        <w:spacing w:after="40"/>
        <w:rPr>
          <w:lang w:val="uk-UA"/>
        </w:rPr>
      </w:pPr>
    </w:p>
    <w:p w14:paraId="3C9FDF64" w14:textId="01975834" w:rsidR="00820201" w:rsidRPr="00851C09" w:rsidRDefault="00E27AE6">
      <w:pPr>
        <w:pStyle w:val="2"/>
        <w:rPr>
          <w:lang w:val="uk-UA"/>
        </w:rPr>
      </w:pPr>
      <w:r w:rsidRPr="00851C09">
        <w:rPr>
          <w:lang w:val="uk-UA"/>
        </w:rPr>
        <w:t>4.1. Додаткові переваги</w:t>
      </w:r>
    </w:p>
    <w:p w14:paraId="5C49D51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чинний сертифікат ISO/IEC 27001 у релевантному контурі послуг;</w:t>
      </w:r>
    </w:p>
    <w:p w14:paraId="1781DF48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чинні ISO 22301, ISO 20000-1, ISO 9001 або еквівалентні практики;</w:t>
      </w:r>
    </w:p>
    <w:p w14:paraId="6C5F788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статус PCI QPA/участь у сертифікованих платіжних </w:t>
      </w:r>
      <w:proofErr w:type="spellStart"/>
      <w:r w:rsidRPr="00851C09">
        <w:rPr>
          <w:lang w:val="uk-UA"/>
        </w:rPr>
        <w:t>проєктах</w:t>
      </w:r>
      <w:proofErr w:type="spellEnd"/>
      <w:r w:rsidRPr="00851C09">
        <w:rPr>
          <w:lang w:val="uk-UA"/>
        </w:rPr>
        <w:t xml:space="preserve"> або штатні фахівці з PCI;</w:t>
      </w:r>
    </w:p>
    <w:p w14:paraId="25A0267E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власний цілодобовий SOC/NOC та інтегрована система ITSM;</w:t>
      </w:r>
    </w:p>
    <w:p w14:paraId="0BF179E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локальний склад, лабораторія і підмінний фонд в Україні;</w:t>
      </w:r>
    </w:p>
    <w:p w14:paraId="49DD78D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досвід міграції парку понад 5 000 терміналів без зупинки еквайрингу;</w:t>
      </w:r>
    </w:p>
    <w:p w14:paraId="5072A51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lastRenderedPageBreak/>
        <w:t xml:space="preserve">підтримка кількох виробників POS, що зменшує </w:t>
      </w:r>
      <w:proofErr w:type="spellStart"/>
      <w:r w:rsidRPr="00851C09">
        <w:rPr>
          <w:lang w:val="uk-UA"/>
        </w:rPr>
        <w:t>vendor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lock-in</w:t>
      </w:r>
      <w:proofErr w:type="spellEnd"/>
      <w:r w:rsidRPr="00851C09">
        <w:rPr>
          <w:lang w:val="uk-UA"/>
        </w:rPr>
        <w:t>.</w:t>
      </w:r>
    </w:p>
    <w:p w14:paraId="5934C916" w14:textId="1E29DB8D" w:rsidR="00820201" w:rsidRPr="00851C09" w:rsidRDefault="00E27AE6">
      <w:pPr>
        <w:pStyle w:val="1"/>
        <w:rPr>
          <w:lang w:val="uk-UA"/>
        </w:rPr>
      </w:pPr>
      <w:r w:rsidRPr="00851C09">
        <w:rPr>
          <w:lang w:val="uk-UA"/>
        </w:rPr>
        <w:t>5. Вимоги до POS-обладнання</w:t>
      </w:r>
    </w:p>
    <w:p w14:paraId="59132762" w14:textId="78629584" w:rsidR="00820201" w:rsidRPr="00851C09" w:rsidRDefault="00E27AE6">
      <w:pPr>
        <w:pStyle w:val="2"/>
        <w:rPr>
          <w:lang w:val="uk-UA"/>
        </w:rPr>
      </w:pPr>
      <w:r w:rsidRPr="00851C09">
        <w:rPr>
          <w:lang w:val="uk-UA"/>
        </w:rPr>
        <w:t xml:space="preserve">5.1. Бажана базова модель </w:t>
      </w:r>
      <w:proofErr w:type="spellStart"/>
      <w:r w:rsidRPr="00851C09">
        <w:rPr>
          <w:lang w:val="uk-UA"/>
        </w:rPr>
        <w:t>SmartPOS</w:t>
      </w:r>
      <w:proofErr w:type="spellEnd"/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700"/>
        <w:gridCol w:w="6460"/>
        <w:gridCol w:w="580"/>
      </w:tblGrid>
      <w:tr w:rsidR="00820201" w:rsidRPr="00851C09" w14:paraId="16F50281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DAC500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ID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C46824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Параметр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DC106F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Мінімальна вимога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6F469F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Тип</w:t>
            </w:r>
          </w:p>
        </w:tc>
      </w:tr>
      <w:tr w:rsidR="00820201" w:rsidRPr="00851C09" w14:paraId="3D660CE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6DBFF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H01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69596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Тип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9821A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Автономний мобільний </w:t>
            </w:r>
            <w:proofErr w:type="spellStart"/>
            <w:r w:rsidRPr="00851C09">
              <w:rPr>
                <w:sz w:val="15"/>
                <w:lang w:val="uk-UA"/>
              </w:rPr>
              <w:t>SmartPOS</w:t>
            </w:r>
            <w:proofErr w:type="spellEnd"/>
            <w:r w:rsidRPr="00851C09">
              <w:rPr>
                <w:sz w:val="15"/>
                <w:lang w:val="uk-UA"/>
              </w:rPr>
              <w:t xml:space="preserve"> із сенсорним екраном і вбудованим принтером.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50F8D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16D978E1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0A668C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H02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0CBC3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ОС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9C412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Захищена </w:t>
            </w:r>
            <w:proofErr w:type="spellStart"/>
            <w:r w:rsidRPr="00851C09">
              <w:rPr>
                <w:sz w:val="15"/>
                <w:lang w:val="uk-UA"/>
              </w:rPr>
              <w:t>Android</w:t>
            </w:r>
            <w:proofErr w:type="spellEnd"/>
            <w:r w:rsidRPr="00851C09">
              <w:rPr>
                <w:sz w:val="15"/>
                <w:lang w:val="uk-UA"/>
              </w:rPr>
              <w:t xml:space="preserve">-платформа виробника, </w:t>
            </w:r>
            <w:proofErr w:type="spellStart"/>
            <w:r w:rsidRPr="00851C09">
              <w:rPr>
                <w:sz w:val="15"/>
                <w:lang w:val="uk-UA"/>
              </w:rPr>
              <w:t>Android</w:t>
            </w:r>
            <w:proofErr w:type="spellEnd"/>
            <w:r w:rsidRPr="00851C09">
              <w:rPr>
                <w:sz w:val="15"/>
                <w:lang w:val="uk-UA"/>
              </w:rPr>
              <w:t xml:space="preserve"> 10 або новіша; </w:t>
            </w:r>
            <w:proofErr w:type="spellStart"/>
            <w:r w:rsidRPr="00851C09">
              <w:rPr>
                <w:sz w:val="15"/>
                <w:lang w:val="uk-UA"/>
              </w:rPr>
              <w:t>preference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Android</w:t>
            </w:r>
            <w:proofErr w:type="spellEnd"/>
            <w:r w:rsidRPr="00851C09">
              <w:rPr>
                <w:sz w:val="15"/>
                <w:lang w:val="uk-UA"/>
              </w:rPr>
              <w:t xml:space="preserve"> 12+; заблокований </w:t>
            </w:r>
            <w:proofErr w:type="spellStart"/>
            <w:r w:rsidRPr="00851C09">
              <w:rPr>
                <w:sz w:val="15"/>
                <w:lang w:val="uk-UA"/>
              </w:rPr>
              <w:t>bootloader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7D169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2521FAE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FEFC2C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H03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1CF2C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Підтримка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9BCC5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Гарантовані </w:t>
            </w:r>
            <w:proofErr w:type="spellStart"/>
            <w:r w:rsidRPr="00851C09">
              <w:rPr>
                <w:sz w:val="15"/>
                <w:lang w:val="uk-UA"/>
              </w:rPr>
              <w:t>security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patches</w:t>
            </w:r>
            <w:proofErr w:type="spellEnd"/>
            <w:r w:rsidRPr="00851C09">
              <w:rPr>
                <w:sz w:val="15"/>
                <w:lang w:val="uk-UA"/>
              </w:rPr>
              <w:t>, SDK і сервіс не менше 5 років від останньої поставки Банку.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FAD09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287379D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A3C1B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H04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4B7A1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Процесор/пам’ять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97EB2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Не менше 4 </w:t>
            </w:r>
            <w:proofErr w:type="spellStart"/>
            <w:r w:rsidRPr="00851C09">
              <w:rPr>
                <w:sz w:val="15"/>
                <w:lang w:val="uk-UA"/>
              </w:rPr>
              <w:t>ядер</w:t>
            </w:r>
            <w:proofErr w:type="spellEnd"/>
            <w:r w:rsidRPr="00851C09">
              <w:rPr>
                <w:sz w:val="15"/>
                <w:lang w:val="uk-UA"/>
              </w:rPr>
              <w:t xml:space="preserve">; RAM ≥2 GB; </w:t>
            </w:r>
            <w:proofErr w:type="spellStart"/>
            <w:r w:rsidRPr="00851C09">
              <w:rPr>
                <w:sz w:val="15"/>
                <w:lang w:val="uk-UA"/>
              </w:rPr>
              <w:t>flash</w:t>
            </w:r>
            <w:proofErr w:type="spellEnd"/>
            <w:r w:rsidRPr="00851C09">
              <w:rPr>
                <w:sz w:val="15"/>
                <w:lang w:val="uk-UA"/>
              </w:rPr>
              <w:t xml:space="preserve"> ≥16 GB; достатня продуктивність без деградації UX.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24D10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79172D6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1622D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H05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42937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Екран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A208A3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Кольоровий сенсорний ≥5,0", орієнтовно 720×1280 або краще; читабельність у приміщенні.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62F9D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77AB9A0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35BE2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H06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CBDF9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Карткові інтерфейси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4E6BE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EMV </w:t>
            </w:r>
            <w:proofErr w:type="spellStart"/>
            <w:r w:rsidRPr="00851C09">
              <w:rPr>
                <w:sz w:val="15"/>
                <w:lang w:val="uk-UA"/>
              </w:rPr>
              <w:t>contact</w:t>
            </w:r>
            <w:proofErr w:type="spellEnd"/>
            <w:r w:rsidRPr="00851C09">
              <w:rPr>
                <w:sz w:val="15"/>
                <w:lang w:val="uk-UA"/>
              </w:rPr>
              <w:t xml:space="preserve"> ICC; EMV </w:t>
            </w:r>
            <w:proofErr w:type="spellStart"/>
            <w:r w:rsidRPr="00851C09">
              <w:rPr>
                <w:sz w:val="15"/>
                <w:lang w:val="uk-UA"/>
              </w:rPr>
              <w:t>contactless</w:t>
            </w:r>
            <w:proofErr w:type="spellEnd"/>
            <w:r w:rsidRPr="00851C09">
              <w:rPr>
                <w:sz w:val="15"/>
                <w:lang w:val="uk-UA"/>
              </w:rPr>
              <w:t xml:space="preserve"> NFC; </w:t>
            </w:r>
            <w:proofErr w:type="spellStart"/>
            <w:r w:rsidRPr="00851C09">
              <w:rPr>
                <w:sz w:val="15"/>
                <w:lang w:val="uk-UA"/>
              </w:rPr>
              <w:t>magstripe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reader</w:t>
            </w:r>
            <w:proofErr w:type="spellEnd"/>
            <w:r w:rsidRPr="00851C09">
              <w:rPr>
                <w:sz w:val="15"/>
                <w:lang w:val="uk-UA"/>
              </w:rPr>
              <w:t xml:space="preserve"> із можливістю політично/технічно відключити </w:t>
            </w:r>
            <w:proofErr w:type="spellStart"/>
            <w:r w:rsidRPr="00851C09">
              <w:rPr>
                <w:sz w:val="15"/>
                <w:lang w:val="uk-UA"/>
              </w:rPr>
              <w:t>fallback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8DEC3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190A15C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41B4A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H07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BCFD2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Зв’язок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47C23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4G/LTE, </w:t>
            </w:r>
            <w:proofErr w:type="spellStart"/>
            <w:r w:rsidRPr="00851C09">
              <w:rPr>
                <w:sz w:val="15"/>
                <w:lang w:val="uk-UA"/>
              </w:rPr>
              <w:t>Wi-Fi</w:t>
            </w:r>
            <w:proofErr w:type="spellEnd"/>
            <w:r w:rsidRPr="00851C09">
              <w:rPr>
                <w:sz w:val="15"/>
                <w:lang w:val="uk-UA"/>
              </w:rPr>
              <w:t xml:space="preserve"> 2.4/5 </w:t>
            </w:r>
            <w:proofErr w:type="spellStart"/>
            <w:r w:rsidRPr="00851C09">
              <w:rPr>
                <w:sz w:val="15"/>
                <w:lang w:val="uk-UA"/>
              </w:rPr>
              <w:t>GHz</w:t>
            </w:r>
            <w:proofErr w:type="spellEnd"/>
            <w:r w:rsidRPr="00851C09">
              <w:rPr>
                <w:sz w:val="15"/>
                <w:lang w:val="uk-UA"/>
              </w:rPr>
              <w:t xml:space="preserve">; не менше 1 SIM, перевага </w:t>
            </w:r>
            <w:proofErr w:type="spellStart"/>
            <w:r w:rsidRPr="00851C09">
              <w:rPr>
                <w:sz w:val="15"/>
                <w:lang w:val="uk-UA"/>
              </w:rPr>
              <w:t>dual</w:t>
            </w:r>
            <w:proofErr w:type="spellEnd"/>
            <w:r w:rsidRPr="00851C09">
              <w:rPr>
                <w:sz w:val="15"/>
                <w:lang w:val="uk-UA"/>
              </w:rPr>
              <w:t>-SIM/</w:t>
            </w:r>
            <w:proofErr w:type="spellStart"/>
            <w:r w:rsidRPr="00851C09">
              <w:rPr>
                <w:sz w:val="15"/>
                <w:lang w:val="uk-UA"/>
              </w:rPr>
              <w:t>eSIM</w:t>
            </w:r>
            <w:proofErr w:type="spellEnd"/>
            <w:r w:rsidRPr="00851C09">
              <w:rPr>
                <w:sz w:val="15"/>
                <w:lang w:val="uk-UA"/>
              </w:rPr>
              <w:t xml:space="preserve">; </w:t>
            </w:r>
            <w:proofErr w:type="spellStart"/>
            <w:r w:rsidRPr="00851C09">
              <w:rPr>
                <w:sz w:val="15"/>
                <w:lang w:val="uk-UA"/>
              </w:rPr>
              <w:t>Bluetooth</w:t>
            </w:r>
            <w:proofErr w:type="spellEnd"/>
            <w:r w:rsidRPr="00851C09">
              <w:rPr>
                <w:sz w:val="15"/>
                <w:lang w:val="uk-UA"/>
              </w:rPr>
              <w:t xml:space="preserve"> 5.x бажано.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F3838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31D5FF3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F1780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H08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96DE5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Живлення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ADC11A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USB-C; акумулятор ≥2 500 </w:t>
            </w:r>
            <w:proofErr w:type="spellStart"/>
            <w:r w:rsidRPr="00851C09">
              <w:rPr>
                <w:sz w:val="15"/>
                <w:lang w:val="uk-UA"/>
              </w:rPr>
              <w:t>mAh</w:t>
            </w:r>
            <w:proofErr w:type="spellEnd"/>
            <w:r w:rsidRPr="00851C09">
              <w:rPr>
                <w:sz w:val="15"/>
                <w:lang w:val="uk-UA"/>
              </w:rPr>
              <w:t xml:space="preserve"> або підтверджені ≥8 годин типового торгового використання.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9ECAC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2888DFF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ACF9C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H09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F66F5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Принтер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19B9E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Вбудований </w:t>
            </w:r>
            <w:proofErr w:type="spellStart"/>
            <w:r w:rsidRPr="00851C09">
              <w:rPr>
                <w:sz w:val="15"/>
                <w:lang w:val="uk-UA"/>
              </w:rPr>
              <w:t>термопринтер</w:t>
            </w:r>
            <w:proofErr w:type="spellEnd"/>
            <w:r w:rsidRPr="00851C09">
              <w:rPr>
                <w:sz w:val="15"/>
                <w:lang w:val="uk-UA"/>
              </w:rPr>
              <w:t xml:space="preserve"> 58 мм, швидкість не менше 40 мм/с; контроль закінчення паперу.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FE1C1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3133ECB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0514B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H10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F8B8B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Камера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FD28D6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Не менше 5 MP або достатня для стабільного читання QR/штрих-кодів.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87BB9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373096D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0CFB0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H11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08020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Захист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41C9D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Anti-tamper</w:t>
            </w:r>
            <w:proofErr w:type="spellEnd"/>
            <w:r w:rsidRPr="00851C09">
              <w:rPr>
                <w:sz w:val="15"/>
                <w:lang w:val="uk-UA"/>
              </w:rPr>
              <w:t xml:space="preserve">; </w:t>
            </w:r>
            <w:proofErr w:type="spellStart"/>
            <w:r w:rsidRPr="00851C09">
              <w:rPr>
                <w:sz w:val="15"/>
                <w:lang w:val="uk-UA"/>
              </w:rPr>
              <w:t>secure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boot</w:t>
            </w:r>
            <w:proofErr w:type="spellEnd"/>
            <w:r w:rsidRPr="00851C09">
              <w:rPr>
                <w:sz w:val="15"/>
                <w:lang w:val="uk-UA"/>
              </w:rPr>
              <w:t>; підписані оновлення; контроль цілісності; унікальна ідентифікація пристрою.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E9F38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6096AC9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17F8F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H12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B8134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Експлуатація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C8269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Робочий діапазон і міцність для комерційної експлуатації в Україні; параметри наводить учасник.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17D579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05BB205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685AE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H13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730F6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Комплект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23B07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Термінал, БЖ/кабель, стартовий рулон, інструкція українською, гарантійна інформація.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34FC2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M</w:t>
            </w:r>
          </w:p>
        </w:tc>
      </w:tr>
      <w:tr w:rsidR="00820201" w:rsidRPr="00851C09" w14:paraId="7673411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D57DB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H14</w:t>
            </w:r>
          </w:p>
        </w:tc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444E2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Опції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76763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Док-станція, </w:t>
            </w:r>
            <w:proofErr w:type="spellStart"/>
            <w:r w:rsidRPr="00851C09">
              <w:rPr>
                <w:sz w:val="15"/>
                <w:lang w:val="uk-UA"/>
              </w:rPr>
              <w:t>ethernet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cradle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rugged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case</w:t>
            </w:r>
            <w:proofErr w:type="spellEnd"/>
            <w:r w:rsidRPr="00851C09">
              <w:rPr>
                <w:sz w:val="15"/>
                <w:lang w:val="uk-UA"/>
              </w:rPr>
              <w:t>, автомобільне живлення, сканер, PSAM, GNSS — окремо оцінити.</w:t>
            </w:r>
          </w:p>
        </w:tc>
        <w:tc>
          <w:tcPr>
            <w:tcW w:w="5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A1422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O</w:t>
            </w:r>
          </w:p>
        </w:tc>
      </w:tr>
    </w:tbl>
    <w:p w14:paraId="3E94B2F2" w14:textId="12BAF872" w:rsidR="00820201" w:rsidRPr="00851C09" w:rsidRDefault="00402AF4">
      <w:pPr>
        <w:spacing w:after="40"/>
        <w:rPr>
          <w:lang w:val="uk-UA"/>
        </w:rPr>
      </w:pPr>
      <w:r>
        <w:rPr>
          <w:lang w:val="uk-UA"/>
        </w:rPr>
        <w:t>5.1.1. Н</w:t>
      </w:r>
      <w:r w:rsidRPr="00402AF4">
        <w:rPr>
          <w:lang w:val="uk-UA"/>
        </w:rPr>
        <w:t xml:space="preserve">аявність та можливість використання </w:t>
      </w:r>
      <w:proofErr w:type="spellStart"/>
      <w:r w:rsidRPr="00402AF4">
        <w:rPr>
          <w:lang w:val="uk-UA"/>
        </w:rPr>
        <w:t>unattended</w:t>
      </w:r>
      <w:proofErr w:type="spellEnd"/>
      <w:r w:rsidRPr="00402AF4">
        <w:rPr>
          <w:lang w:val="uk-UA"/>
        </w:rPr>
        <w:t xml:space="preserve"> </w:t>
      </w:r>
      <w:proofErr w:type="spellStart"/>
      <w:r w:rsidRPr="00402AF4">
        <w:rPr>
          <w:lang w:val="uk-UA"/>
        </w:rPr>
        <w:t>pos</w:t>
      </w:r>
      <w:proofErr w:type="spellEnd"/>
      <w:r w:rsidRPr="00402AF4">
        <w:rPr>
          <w:lang w:val="uk-UA"/>
        </w:rPr>
        <w:t>-терміналів</w:t>
      </w:r>
      <w:r w:rsidR="00192D68">
        <w:rPr>
          <w:lang w:val="uk-UA"/>
        </w:rPr>
        <w:t>.</w:t>
      </w:r>
    </w:p>
    <w:p w14:paraId="69A1D28A" w14:textId="77777777" w:rsidR="00820201" w:rsidRPr="00851C09" w:rsidRDefault="00CC1D2D">
      <w:pPr>
        <w:pStyle w:val="TenderSmall"/>
        <w:rPr>
          <w:lang w:val="uk-UA"/>
        </w:rPr>
      </w:pPr>
      <w:r w:rsidRPr="00851C09">
        <w:rPr>
          <w:color w:val="1A1F24"/>
          <w:lang w:val="uk-UA"/>
        </w:rPr>
        <w:t>Позначення: M — обов’язково; O — опція / предмет додаткової оцінки.</w:t>
      </w:r>
    </w:p>
    <w:p w14:paraId="0016F62B" w14:textId="4C7530E1" w:rsidR="00820201" w:rsidRPr="00851C09" w:rsidRDefault="00E27AE6">
      <w:pPr>
        <w:pStyle w:val="2"/>
        <w:rPr>
          <w:lang w:val="uk-UA"/>
        </w:rPr>
      </w:pPr>
      <w:r w:rsidRPr="00851C09">
        <w:rPr>
          <w:lang w:val="uk-UA"/>
        </w:rPr>
        <w:t>5.2. Сертифікації та життєвий цикл</w:t>
      </w:r>
    </w:p>
    <w:p w14:paraId="0BEE70AB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Модель і версія </w:t>
      </w:r>
      <w:proofErr w:type="spellStart"/>
      <w:r w:rsidRPr="00851C09">
        <w:rPr>
          <w:lang w:val="uk-UA"/>
        </w:rPr>
        <w:t>firmware</w:t>
      </w:r>
      <w:proofErr w:type="spellEnd"/>
      <w:r w:rsidRPr="00851C09">
        <w:rPr>
          <w:lang w:val="uk-UA"/>
        </w:rPr>
        <w:t xml:space="preserve"> мають бути в актуальному переліку PCI SSC </w:t>
      </w:r>
      <w:proofErr w:type="spellStart"/>
      <w:r w:rsidRPr="00851C09">
        <w:rPr>
          <w:lang w:val="uk-UA"/>
        </w:rPr>
        <w:t>Approved</w:t>
      </w:r>
      <w:proofErr w:type="spellEnd"/>
      <w:r w:rsidRPr="00851C09">
        <w:rPr>
          <w:lang w:val="uk-UA"/>
        </w:rPr>
        <w:t xml:space="preserve"> PTS </w:t>
      </w:r>
      <w:proofErr w:type="spellStart"/>
      <w:r w:rsidRPr="00851C09">
        <w:rPr>
          <w:lang w:val="uk-UA"/>
        </w:rPr>
        <w:t>Devices</w:t>
      </w:r>
      <w:proofErr w:type="spellEnd"/>
      <w:r w:rsidRPr="00851C09">
        <w:rPr>
          <w:lang w:val="uk-UA"/>
        </w:rPr>
        <w:t xml:space="preserve"> на дату подання пропозиції.</w:t>
      </w:r>
    </w:p>
    <w:p w14:paraId="5565079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Перевага надається PCI PTS POI v7.x. Для v6.x учасник надає дату закінчення </w:t>
      </w:r>
      <w:proofErr w:type="spellStart"/>
      <w:r w:rsidRPr="00851C09">
        <w:rPr>
          <w:lang w:val="uk-UA"/>
        </w:rPr>
        <w:t>approval</w:t>
      </w:r>
      <w:proofErr w:type="spellEnd"/>
      <w:r w:rsidRPr="00851C09">
        <w:rPr>
          <w:lang w:val="uk-UA"/>
        </w:rPr>
        <w:t>, план підтримки та гарантію безпечної експлуатації протягом строку договору.</w:t>
      </w:r>
    </w:p>
    <w:p w14:paraId="1FE03D0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Забороняється пропонувати модель із простроченим PCI </w:t>
      </w:r>
      <w:proofErr w:type="spellStart"/>
      <w:r w:rsidRPr="00851C09">
        <w:rPr>
          <w:lang w:val="uk-UA"/>
        </w:rPr>
        <w:t>approval</w:t>
      </w:r>
      <w:proofErr w:type="spellEnd"/>
      <w:r w:rsidRPr="00851C09">
        <w:rPr>
          <w:lang w:val="uk-UA"/>
        </w:rPr>
        <w:t xml:space="preserve"> або відомим </w:t>
      </w:r>
      <w:proofErr w:type="spellStart"/>
      <w:r w:rsidRPr="00851C09">
        <w:rPr>
          <w:lang w:val="uk-UA"/>
        </w:rPr>
        <w:t>End-of-Sale</w:t>
      </w:r>
      <w:proofErr w:type="spellEnd"/>
      <w:r w:rsidRPr="00851C09">
        <w:rPr>
          <w:lang w:val="uk-UA"/>
        </w:rPr>
        <w:t>/</w:t>
      </w:r>
      <w:proofErr w:type="spellStart"/>
      <w:r w:rsidRPr="00851C09">
        <w:rPr>
          <w:lang w:val="uk-UA"/>
        </w:rPr>
        <w:t>End-of-Support</w:t>
      </w:r>
      <w:proofErr w:type="spellEnd"/>
      <w:r w:rsidRPr="00851C09">
        <w:rPr>
          <w:lang w:val="uk-UA"/>
        </w:rPr>
        <w:t xml:space="preserve"> у межах 36 місяців без погодженого безкоштовного плану заміни.</w:t>
      </w:r>
    </w:p>
    <w:p w14:paraId="7893219E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Наявні </w:t>
      </w:r>
      <w:proofErr w:type="spellStart"/>
      <w:r w:rsidRPr="00851C09">
        <w:rPr>
          <w:lang w:val="uk-UA"/>
        </w:rPr>
        <w:t>EMVCo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Level</w:t>
      </w:r>
      <w:proofErr w:type="spellEnd"/>
      <w:r w:rsidRPr="00851C09">
        <w:rPr>
          <w:lang w:val="uk-UA"/>
        </w:rPr>
        <w:t xml:space="preserve"> 1 і </w:t>
      </w:r>
      <w:proofErr w:type="spellStart"/>
      <w:r w:rsidRPr="00851C09">
        <w:rPr>
          <w:lang w:val="uk-UA"/>
        </w:rPr>
        <w:t>Level</w:t>
      </w:r>
      <w:proofErr w:type="spellEnd"/>
      <w:r w:rsidRPr="00851C09">
        <w:rPr>
          <w:lang w:val="uk-UA"/>
        </w:rPr>
        <w:t xml:space="preserve"> 2 </w:t>
      </w:r>
      <w:proofErr w:type="spellStart"/>
      <w:r w:rsidRPr="00851C09">
        <w:rPr>
          <w:lang w:val="uk-UA"/>
        </w:rPr>
        <w:t>approvals</w:t>
      </w:r>
      <w:proofErr w:type="spellEnd"/>
      <w:r w:rsidRPr="00851C09">
        <w:rPr>
          <w:lang w:val="uk-UA"/>
        </w:rPr>
        <w:t xml:space="preserve"> для </w:t>
      </w:r>
      <w:proofErr w:type="spellStart"/>
      <w:r w:rsidRPr="00851C09">
        <w:rPr>
          <w:lang w:val="uk-UA"/>
        </w:rPr>
        <w:t>contact</w:t>
      </w:r>
      <w:proofErr w:type="spellEnd"/>
      <w:r w:rsidRPr="00851C09">
        <w:rPr>
          <w:lang w:val="uk-UA"/>
        </w:rPr>
        <w:t xml:space="preserve"> і </w:t>
      </w:r>
      <w:proofErr w:type="spellStart"/>
      <w:r w:rsidRPr="00851C09">
        <w:rPr>
          <w:lang w:val="uk-UA"/>
        </w:rPr>
        <w:t>contactless</w:t>
      </w:r>
      <w:proofErr w:type="spellEnd"/>
      <w:r w:rsidRPr="00851C09">
        <w:rPr>
          <w:lang w:val="uk-UA"/>
        </w:rPr>
        <w:t xml:space="preserve"> у запропонованій конфігурації.</w:t>
      </w:r>
    </w:p>
    <w:p w14:paraId="3F7D9AF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lastRenderedPageBreak/>
        <w:t xml:space="preserve">Наявні/можливі сертифікації платіжних застосунків та </w:t>
      </w:r>
      <w:proofErr w:type="spellStart"/>
      <w:r w:rsidRPr="00851C09">
        <w:rPr>
          <w:lang w:val="uk-UA"/>
        </w:rPr>
        <w:t>Level</w:t>
      </w:r>
      <w:proofErr w:type="spellEnd"/>
      <w:r w:rsidRPr="00851C09">
        <w:rPr>
          <w:lang w:val="uk-UA"/>
        </w:rPr>
        <w:t xml:space="preserve"> 3 для </w:t>
      </w:r>
      <w:proofErr w:type="spellStart"/>
      <w:r w:rsidRPr="00851C09">
        <w:rPr>
          <w:lang w:val="uk-UA"/>
        </w:rPr>
        <w:t>Visa</w:t>
      </w:r>
      <w:proofErr w:type="spellEnd"/>
      <w:r w:rsidRPr="00851C09">
        <w:rPr>
          <w:lang w:val="uk-UA"/>
        </w:rPr>
        <w:t xml:space="preserve">, </w:t>
      </w:r>
      <w:proofErr w:type="spellStart"/>
      <w:r w:rsidRPr="00851C09">
        <w:rPr>
          <w:lang w:val="uk-UA"/>
        </w:rPr>
        <w:t>Mastercard</w:t>
      </w:r>
      <w:proofErr w:type="spellEnd"/>
      <w:r w:rsidRPr="00851C09">
        <w:rPr>
          <w:lang w:val="uk-UA"/>
        </w:rPr>
        <w:t>, НПС «ПРОСТІР» та інших систем за переліком Банку.</w:t>
      </w:r>
    </w:p>
    <w:p w14:paraId="50ADE2A5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Учасник надає повний список </w:t>
      </w:r>
      <w:proofErr w:type="spellStart"/>
      <w:r w:rsidRPr="00851C09">
        <w:rPr>
          <w:lang w:val="uk-UA"/>
        </w:rPr>
        <w:t>approval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numbers</w:t>
      </w:r>
      <w:proofErr w:type="spellEnd"/>
      <w:r w:rsidRPr="00851C09">
        <w:rPr>
          <w:lang w:val="uk-UA"/>
        </w:rPr>
        <w:t xml:space="preserve">, </w:t>
      </w:r>
      <w:proofErr w:type="spellStart"/>
      <w:r w:rsidRPr="00851C09">
        <w:rPr>
          <w:lang w:val="uk-UA"/>
        </w:rPr>
        <w:t>expiry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dates</w:t>
      </w:r>
      <w:proofErr w:type="spellEnd"/>
      <w:r w:rsidRPr="00851C09">
        <w:rPr>
          <w:lang w:val="uk-UA"/>
        </w:rPr>
        <w:t xml:space="preserve">, версій </w:t>
      </w:r>
      <w:proofErr w:type="spellStart"/>
      <w:r w:rsidRPr="00851C09">
        <w:rPr>
          <w:lang w:val="uk-UA"/>
        </w:rPr>
        <w:t>kernel</w:t>
      </w:r>
      <w:proofErr w:type="spellEnd"/>
      <w:r w:rsidRPr="00851C09">
        <w:rPr>
          <w:lang w:val="uk-UA"/>
        </w:rPr>
        <w:t>/</w:t>
      </w:r>
      <w:proofErr w:type="spellStart"/>
      <w:r w:rsidRPr="00851C09">
        <w:rPr>
          <w:lang w:val="uk-UA"/>
        </w:rPr>
        <w:t>firmware</w:t>
      </w:r>
      <w:proofErr w:type="spellEnd"/>
      <w:r w:rsidRPr="00851C09">
        <w:rPr>
          <w:lang w:val="uk-UA"/>
        </w:rPr>
        <w:t xml:space="preserve"> та підтвердження відсутності невирішених критичних </w:t>
      </w:r>
      <w:proofErr w:type="spellStart"/>
      <w:r w:rsidRPr="00851C09">
        <w:rPr>
          <w:lang w:val="uk-UA"/>
        </w:rPr>
        <w:t>advisory</w:t>
      </w:r>
      <w:proofErr w:type="spellEnd"/>
      <w:r w:rsidRPr="00851C09">
        <w:rPr>
          <w:lang w:val="uk-UA"/>
        </w:rPr>
        <w:t>.</w:t>
      </w:r>
    </w:p>
    <w:p w14:paraId="39DCBEA4" w14:textId="4402FA09" w:rsidR="00820201" w:rsidRPr="00851C09" w:rsidRDefault="00E27AE6">
      <w:pPr>
        <w:pStyle w:val="2"/>
        <w:rPr>
          <w:lang w:val="uk-UA"/>
        </w:rPr>
      </w:pPr>
      <w:r w:rsidRPr="00851C09">
        <w:rPr>
          <w:lang w:val="uk-UA"/>
        </w:rPr>
        <w:t>5.3. Якість постачання</w:t>
      </w:r>
    </w:p>
    <w:p w14:paraId="648A663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лише нове, не відновлене обладнання, без активації в іншого </w:t>
      </w:r>
      <w:proofErr w:type="spellStart"/>
      <w:r w:rsidRPr="00851C09">
        <w:rPr>
          <w:lang w:val="uk-UA"/>
        </w:rPr>
        <w:t>еквайра</w:t>
      </w:r>
      <w:proofErr w:type="spellEnd"/>
      <w:r w:rsidRPr="00851C09">
        <w:rPr>
          <w:lang w:val="uk-UA"/>
        </w:rPr>
        <w:t>;</w:t>
      </w:r>
    </w:p>
    <w:p w14:paraId="2C80B84E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серійні номери та партії доступні Банку до відвантаження;</w:t>
      </w:r>
    </w:p>
    <w:p w14:paraId="612B5E2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вхідний контроль 100% комплектності та вибіркове функціональне тестування;</w:t>
      </w:r>
    </w:p>
    <w:p w14:paraId="57C6F10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цілісне пакування, пломби й </w:t>
      </w:r>
      <w:proofErr w:type="spellStart"/>
      <w:r w:rsidRPr="00851C09">
        <w:rPr>
          <w:lang w:val="uk-UA"/>
        </w:rPr>
        <w:t>простежуваність</w:t>
      </w:r>
      <w:proofErr w:type="spellEnd"/>
      <w:r w:rsidRPr="00851C09">
        <w:rPr>
          <w:lang w:val="uk-UA"/>
        </w:rPr>
        <w:t xml:space="preserve"> ланцюга доставки;</w:t>
      </w:r>
    </w:p>
    <w:p w14:paraId="0618851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заявлений DOA не більше 0,5%, гарантійна відмова першого року — не більше 2%;</w:t>
      </w:r>
    </w:p>
    <w:p w14:paraId="75B76387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запасні частини й ремонтні потужності доступні щонайменше 5 років від останньої поставки.</w:t>
      </w:r>
    </w:p>
    <w:p w14:paraId="17722283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br w:type="page"/>
      </w:r>
    </w:p>
    <w:p w14:paraId="10A2C7CC" w14:textId="2C15396E" w:rsidR="00820201" w:rsidRPr="00851C09" w:rsidRDefault="00E27AE6">
      <w:pPr>
        <w:pStyle w:val="1"/>
        <w:rPr>
          <w:lang w:val="uk-UA"/>
        </w:rPr>
      </w:pPr>
      <w:r w:rsidRPr="00851C09">
        <w:rPr>
          <w:lang w:val="uk-UA"/>
        </w:rPr>
        <w:lastRenderedPageBreak/>
        <w:t>6. Вимоги до платіжного застосунку та інтеграції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800"/>
        <w:gridCol w:w="6940"/>
      </w:tblGrid>
      <w:tr w:rsidR="00820201" w:rsidRPr="00851C09" w14:paraId="378AB259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D7862B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ID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430E25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Блок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8251D9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Вимога</w:t>
            </w:r>
          </w:p>
        </w:tc>
      </w:tr>
      <w:tr w:rsidR="00820201" w:rsidRPr="00851C09" w14:paraId="7BBA6F6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E8C2D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S01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88A3E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Операції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F03B16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Продаж, скасування/</w:t>
            </w:r>
            <w:proofErr w:type="spellStart"/>
            <w:r w:rsidRPr="00851C09">
              <w:rPr>
                <w:sz w:val="16"/>
                <w:lang w:val="uk-UA"/>
              </w:rPr>
              <w:t>void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reversal</w:t>
            </w:r>
            <w:proofErr w:type="spellEnd"/>
            <w:r w:rsidRPr="00851C09">
              <w:rPr>
                <w:sz w:val="16"/>
                <w:lang w:val="uk-UA"/>
              </w:rPr>
              <w:t xml:space="preserve">, повернення, </w:t>
            </w:r>
            <w:proofErr w:type="spellStart"/>
            <w:r w:rsidRPr="00851C09">
              <w:rPr>
                <w:sz w:val="16"/>
                <w:lang w:val="uk-UA"/>
              </w:rPr>
              <w:t>pre-authorisation</w:t>
            </w:r>
            <w:proofErr w:type="spellEnd"/>
            <w:r w:rsidRPr="00851C09">
              <w:rPr>
                <w:sz w:val="16"/>
                <w:lang w:val="uk-UA"/>
              </w:rPr>
              <w:t>/</w:t>
            </w:r>
            <w:proofErr w:type="spellStart"/>
            <w:r w:rsidRPr="00851C09">
              <w:rPr>
                <w:sz w:val="16"/>
                <w:lang w:val="uk-UA"/>
              </w:rPr>
              <w:t>completion</w:t>
            </w:r>
            <w:proofErr w:type="spellEnd"/>
            <w:r w:rsidRPr="00851C09">
              <w:rPr>
                <w:sz w:val="16"/>
                <w:lang w:val="uk-UA"/>
              </w:rPr>
              <w:t xml:space="preserve">; </w:t>
            </w:r>
            <w:proofErr w:type="spellStart"/>
            <w:r w:rsidRPr="00851C09">
              <w:rPr>
                <w:sz w:val="16"/>
                <w:lang w:val="uk-UA"/>
              </w:rPr>
              <w:t>tips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cash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advance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instalments</w:t>
            </w:r>
            <w:proofErr w:type="spellEnd"/>
            <w:r w:rsidRPr="00851C09">
              <w:rPr>
                <w:sz w:val="16"/>
                <w:lang w:val="uk-UA"/>
              </w:rPr>
              <w:t xml:space="preserve"> — за потребою Банку.</w:t>
            </w:r>
          </w:p>
        </w:tc>
      </w:tr>
      <w:tr w:rsidR="00820201" w:rsidRPr="009E19F5" w14:paraId="61E54E0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507CF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S02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D5D7C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Безконтактні гаманці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C3F04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Приймання карток і </w:t>
            </w:r>
            <w:proofErr w:type="spellStart"/>
            <w:r w:rsidRPr="00851C09">
              <w:rPr>
                <w:sz w:val="16"/>
                <w:lang w:val="uk-UA"/>
              </w:rPr>
              <w:t>токенізованих</w:t>
            </w:r>
            <w:proofErr w:type="spellEnd"/>
            <w:r w:rsidRPr="00851C09">
              <w:rPr>
                <w:sz w:val="16"/>
                <w:lang w:val="uk-UA"/>
              </w:rPr>
              <w:t xml:space="preserve"> інструментів у межах правил відповідних платіжних систем.</w:t>
            </w:r>
          </w:p>
        </w:tc>
      </w:tr>
      <w:tr w:rsidR="00820201" w:rsidRPr="009E19F5" w14:paraId="248E135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EF169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S03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438E7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Надійність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BCD6E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Захист від дублювання, </w:t>
            </w:r>
            <w:proofErr w:type="spellStart"/>
            <w:r w:rsidRPr="00851C09">
              <w:rPr>
                <w:sz w:val="16"/>
                <w:lang w:val="uk-UA"/>
              </w:rPr>
              <w:t>idempotency</w:t>
            </w:r>
            <w:proofErr w:type="spellEnd"/>
            <w:r w:rsidRPr="00851C09">
              <w:rPr>
                <w:sz w:val="16"/>
                <w:lang w:val="uk-UA"/>
              </w:rPr>
              <w:t xml:space="preserve">, коректне відновлення після втрати зв’язку/живлення, контроль </w:t>
            </w:r>
            <w:proofErr w:type="spellStart"/>
            <w:r w:rsidRPr="00851C09">
              <w:rPr>
                <w:sz w:val="16"/>
                <w:lang w:val="uk-UA"/>
              </w:rPr>
              <w:t>reversal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820201" w:rsidRPr="009E19F5" w14:paraId="2155EE4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8806B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S04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771AE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Offline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4F3FF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Store-and-forward</w:t>
            </w:r>
            <w:proofErr w:type="spellEnd"/>
            <w:r w:rsidRPr="00851C09">
              <w:rPr>
                <w:sz w:val="16"/>
                <w:lang w:val="uk-UA"/>
              </w:rPr>
              <w:t>/</w:t>
            </w:r>
            <w:proofErr w:type="spellStart"/>
            <w:r w:rsidRPr="00851C09">
              <w:rPr>
                <w:sz w:val="16"/>
                <w:lang w:val="uk-UA"/>
              </w:rPr>
              <w:t>offline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authorisation</w:t>
            </w:r>
            <w:proofErr w:type="spellEnd"/>
            <w:r w:rsidRPr="00851C09">
              <w:rPr>
                <w:sz w:val="16"/>
                <w:lang w:val="uk-UA"/>
              </w:rPr>
              <w:t xml:space="preserve"> вимкнені за замовчуванням; увімкнення лише за письмовими правилами Банку.</w:t>
            </w:r>
          </w:p>
        </w:tc>
      </w:tr>
      <w:tr w:rsidR="00820201" w:rsidRPr="009E19F5" w14:paraId="2E5552D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A2E3D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S05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0ADAD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Чеки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792A3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Друк та електронна квитанція з реквізитами, що відповідають законодавству і правилам платіжних систем; маскування PAN.</w:t>
            </w:r>
          </w:p>
        </w:tc>
      </w:tr>
      <w:tr w:rsidR="00820201" w:rsidRPr="009E19F5" w14:paraId="35F7E3D4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584AF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S06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41A4E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Мови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60E9D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Українська обов’язково, англійська — бажано; централізоване керування текстами.</w:t>
            </w:r>
          </w:p>
        </w:tc>
      </w:tr>
      <w:tr w:rsidR="00820201" w:rsidRPr="009E19F5" w14:paraId="63C40D4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1EC062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S07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B39F6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Параметри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F687C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Централізоване керування AID/CAPK, лімітами, CVM, </w:t>
            </w:r>
            <w:proofErr w:type="spellStart"/>
            <w:r w:rsidRPr="00851C09">
              <w:rPr>
                <w:sz w:val="16"/>
                <w:lang w:val="uk-UA"/>
              </w:rPr>
              <w:t>fallback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мерчант</w:t>
            </w:r>
            <w:proofErr w:type="spellEnd"/>
            <w:r w:rsidRPr="00851C09">
              <w:rPr>
                <w:sz w:val="16"/>
                <w:lang w:val="uk-UA"/>
              </w:rPr>
              <w:t xml:space="preserve">-параметрами, шаблонами </w:t>
            </w:r>
            <w:proofErr w:type="spellStart"/>
            <w:r w:rsidRPr="00851C09">
              <w:rPr>
                <w:sz w:val="16"/>
                <w:lang w:val="uk-UA"/>
              </w:rPr>
              <w:t>чеків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AC7D2A" w:rsidRPr="009E19F5" w14:paraId="3D95D9AC" w14:textId="77777777" w:rsidTr="009E19F5">
        <w:trPr>
          <w:cantSplit/>
        </w:trPr>
        <w:tc>
          <w:tcPr>
            <w:tcW w:w="620" w:type="dxa"/>
            <w:vMerge w:val="restart"/>
            <w:tcBorders>
              <w:top w:val="single" w:sz="4" w:space="0" w:color="CBD2D9"/>
              <w:left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3F104C" w14:textId="77777777" w:rsidR="00AC7D2A" w:rsidRPr="00851C09" w:rsidRDefault="00AC7D2A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S08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611ED5" w14:textId="77777777" w:rsidR="00AC7D2A" w:rsidRPr="00851C09" w:rsidRDefault="00AC7D2A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Процесинг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E8A886" w14:textId="77777777" w:rsidR="00AC7D2A" w:rsidRPr="00851C09" w:rsidRDefault="00AC7D2A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Інтеграція з визначеним Банком </w:t>
            </w:r>
            <w:proofErr w:type="spellStart"/>
            <w:r w:rsidRPr="00851C09">
              <w:rPr>
                <w:sz w:val="16"/>
                <w:lang w:val="uk-UA"/>
              </w:rPr>
              <w:t>процесинговим</w:t>
            </w:r>
            <w:proofErr w:type="spellEnd"/>
            <w:r w:rsidRPr="00851C09">
              <w:rPr>
                <w:sz w:val="16"/>
                <w:lang w:val="uk-UA"/>
              </w:rPr>
              <w:t xml:space="preserve"> центром через ISO 8583/API/інший погоджений протокол; TLS/VPN, </w:t>
            </w:r>
            <w:proofErr w:type="spellStart"/>
            <w:r w:rsidRPr="00851C09">
              <w:rPr>
                <w:sz w:val="16"/>
                <w:lang w:val="uk-UA"/>
              </w:rPr>
              <w:t>mutual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authentication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AC7D2A" w:rsidRPr="009E19F5" w14:paraId="3FD453D8" w14:textId="77777777" w:rsidTr="009E19F5">
        <w:trPr>
          <w:cantSplit/>
        </w:trPr>
        <w:tc>
          <w:tcPr>
            <w:tcW w:w="620" w:type="dxa"/>
            <w:vMerge/>
            <w:tcBorders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0FE290" w14:textId="77777777" w:rsidR="00AC7D2A" w:rsidRPr="00851C09" w:rsidRDefault="00AC7D2A">
            <w:pPr>
              <w:pStyle w:val="TenderTable"/>
              <w:spacing w:after="0"/>
              <w:jc w:val="center"/>
              <w:rPr>
                <w:sz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739796" w14:textId="43D56379" w:rsidR="00AC7D2A" w:rsidRPr="00851C09" w:rsidRDefault="00AC7D2A">
            <w:pPr>
              <w:pStyle w:val="TenderTable"/>
              <w:spacing w:after="0"/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>П</w:t>
            </w:r>
            <w:r w:rsidRPr="00AC7D2A">
              <w:rPr>
                <w:sz w:val="16"/>
                <w:lang w:val="uk-UA"/>
              </w:rPr>
              <w:t>ідключення до ПЦ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8B3745" w14:textId="386FAA4D" w:rsidR="00AC7D2A" w:rsidRPr="00851C09" w:rsidRDefault="00AC7D2A">
            <w:pPr>
              <w:pStyle w:val="TenderTable"/>
              <w:spacing w:after="0"/>
              <w:rPr>
                <w:sz w:val="16"/>
                <w:lang w:val="uk-UA"/>
              </w:rPr>
            </w:pPr>
            <w:r w:rsidRPr="00AC7D2A">
              <w:rPr>
                <w:sz w:val="16"/>
                <w:lang w:val="uk-UA"/>
              </w:rPr>
              <w:t xml:space="preserve">Підключення терміналів до ПЦ має здійснюватись за протоколом </w:t>
            </w:r>
            <w:proofErr w:type="spellStart"/>
            <w:r w:rsidRPr="00AC7D2A">
              <w:rPr>
                <w:sz w:val="16"/>
                <w:lang w:val="uk-UA"/>
              </w:rPr>
              <w:t>Tieto</w:t>
            </w:r>
            <w:proofErr w:type="spellEnd"/>
            <w:r w:rsidRPr="00AC7D2A">
              <w:rPr>
                <w:sz w:val="16"/>
                <w:lang w:val="uk-UA"/>
              </w:rPr>
              <w:t xml:space="preserve"> POS ISO (</w:t>
            </w:r>
            <w:proofErr w:type="spellStart"/>
            <w:r w:rsidRPr="00AC7D2A">
              <w:rPr>
                <w:sz w:val="16"/>
                <w:lang w:val="uk-UA"/>
              </w:rPr>
              <w:t>based</w:t>
            </w:r>
            <w:proofErr w:type="spellEnd"/>
            <w:r w:rsidRPr="00AC7D2A">
              <w:rPr>
                <w:sz w:val="16"/>
                <w:lang w:val="uk-UA"/>
              </w:rPr>
              <w:t xml:space="preserve"> </w:t>
            </w:r>
            <w:proofErr w:type="spellStart"/>
            <w:r w:rsidRPr="00AC7D2A">
              <w:rPr>
                <w:sz w:val="16"/>
                <w:lang w:val="uk-UA"/>
              </w:rPr>
              <w:t>on</w:t>
            </w:r>
            <w:proofErr w:type="spellEnd"/>
            <w:r w:rsidRPr="00AC7D2A">
              <w:rPr>
                <w:sz w:val="16"/>
                <w:lang w:val="uk-UA"/>
              </w:rPr>
              <w:t xml:space="preserve"> ISO 8583:1993), або по протоколу </w:t>
            </w:r>
            <w:proofErr w:type="spellStart"/>
            <w:r w:rsidRPr="00AC7D2A">
              <w:rPr>
                <w:sz w:val="16"/>
                <w:lang w:val="uk-UA"/>
              </w:rPr>
              <w:t>Tieto</w:t>
            </w:r>
            <w:proofErr w:type="spellEnd"/>
            <w:r w:rsidRPr="00AC7D2A">
              <w:rPr>
                <w:sz w:val="16"/>
                <w:lang w:val="uk-UA"/>
              </w:rPr>
              <w:t xml:space="preserve"> </w:t>
            </w:r>
            <w:proofErr w:type="spellStart"/>
            <w:r w:rsidRPr="00AC7D2A">
              <w:rPr>
                <w:sz w:val="16"/>
                <w:lang w:val="uk-UA"/>
              </w:rPr>
              <w:t>Native</w:t>
            </w:r>
            <w:proofErr w:type="spellEnd"/>
            <w:r w:rsidRPr="00AC7D2A">
              <w:rPr>
                <w:sz w:val="16"/>
                <w:lang w:val="uk-UA"/>
              </w:rPr>
              <w:t xml:space="preserve"> (</w:t>
            </w:r>
            <w:proofErr w:type="spellStart"/>
            <w:r w:rsidRPr="00AC7D2A">
              <w:rPr>
                <w:sz w:val="16"/>
                <w:lang w:val="uk-UA"/>
              </w:rPr>
              <w:t>based</w:t>
            </w:r>
            <w:proofErr w:type="spellEnd"/>
            <w:r w:rsidRPr="00AC7D2A">
              <w:rPr>
                <w:sz w:val="16"/>
                <w:lang w:val="uk-UA"/>
              </w:rPr>
              <w:t xml:space="preserve"> </w:t>
            </w:r>
            <w:proofErr w:type="spellStart"/>
            <w:r w:rsidRPr="00AC7D2A">
              <w:rPr>
                <w:sz w:val="16"/>
                <w:lang w:val="uk-UA"/>
              </w:rPr>
              <w:t>on</w:t>
            </w:r>
            <w:proofErr w:type="spellEnd"/>
            <w:r w:rsidRPr="00AC7D2A">
              <w:rPr>
                <w:sz w:val="16"/>
                <w:lang w:val="uk-UA"/>
              </w:rPr>
              <w:t xml:space="preserve"> ISO 8583:1993). Учасник має </w:t>
            </w:r>
            <w:proofErr w:type="spellStart"/>
            <w:r w:rsidRPr="00AC7D2A">
              <w:rPr>
                <w:sz w:val="16"/>
                <w:lang w:val="uk-UA"/>
              </w:rPr>
              <w:t>імплементувати</w:t>
            </w:r>
            <w:proofErr w:type="spellEnd"/>
            <w:r w:rsidRPr="00AC7D2A">
              <w:rPr>
                <w:sz w:val="16"/>
                <w:lang w:val="uk-UA"/>
              </w:rPr>
              <w:t xml:space="preserve"> протокол підключення до ПЦ, з проведенням інтеграційного тестування.</w:t>
            </w:r>
          </w:p>
        </w:tc>
      </w:tr>
      <w:tr w:rsidR="00820201" w:rsidRPr="009E19F5" w14:paraId="512E2F3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CC6FC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S09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E90C6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Відмовостійкість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8D562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Кілька </w:t>
            </w:r>
            <w:proofErr w:type="spellStart"/>
            <w:r w:rsidRPr="00851C09">
              <w:rPr>
                <w:sz w:val="16"/>
                <w:lang w:val="uk-UA"/>
              </w:rPr>
              <w:t>endpoint</w:t>
            </w:r>
            <w:proofErr w:type="spellEnd"/>
            <w:r w:rsidRPr="00851C09">
              <w:rPr>
                <w:sz w:val="16"/>
                <w:lang w:val="uk-UA"/>
              </w:rPr>
              <w:t xml:space="preserve">, автоматичне перемикання, </w:t>
            </w:r>
            <w:proofErr w:type="spellStart"/>
            <w:r w:rsidRPr="00851C09">
              <w:rPr>
                <w:sz w:val="16"/>
                <w:lang w:val="uk-UA"/>
              </w:rPr>
              <w:t>retry</w:t>
            </w:r>
            <w:proofErr w:type="spellEnd"/>
            <w:r w:rsidRPr="00851C09">
              <w:rPr>
                <w:sz w:val="16"/>
                <w:lang w:val="uk-UA"/>
              </w:rPr>
              <w:t xml:space="preserve"> без дублювання, контроль </w:t>
            </w:r>
            <w:proofErr w:type="spellStart"/>
            <w:r w:rsidRPr="00851C09">
              <w:rPr>
                <w:sz w:val="16"/>
                <w:lang w:val="uk-UA"/>
              </w:rPr>
              <w:t>timeouts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820201" w:rsidRPr="009E19F5" w14:paraId="5CE26DF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D63B2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S10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A82FC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Звірка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3D61E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Звірка підсумків, закриття дня/пакета, журнали транзакцій без заборонених даних, експорт для претензійної роботи.</w:t>
            </w:r>
          </w:p>
        </w:tc>
      </w:tr>
      <w:tr w:rsidR="00820201" w:rsidRPr="009E19F5" w14:paraId="6EB5771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A2087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S11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2B34E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PRRO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99C8B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Опційна</w:t>
            </w:r>
            <w:proofErr w:type="spellEnd"/>
            <w:r w:rsidRPr="00851C09">
              <w:rPr>
                <w:sz w:val="16"/>
                <w:lang w:val="uk-UA"/>
              </w:rPr>
              <w:t xml:space="preserve"> інтеграція з програмними РРО та касовими системами через документований SDK/API.</w:t>
            </w:r>
          </w:p>
        </w:tc>
      </w:tr>
      <w:tr w:rsidR="00820201" w:rsidRPr="009E19F5" w14:paraId="15AACB7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A73F3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S12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311D4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Відкритість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3D607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Документовані API/SDK, </w:t>
            </w:r>
            <w:proofErr w:type="spellStart"/>
            <w:r w:rsidRPr="00851C09">
              <w:rPr>
                <w:sz w:val="16"/>
                <w:lang w:val="uk-UA"/>
              </w:rPr>
              <w:t>versioning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test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environment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sample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code</w:t>
            </w:r>
            <w:proofErr w:type="spellEnd"/>
            <w:r w:rsidRPr="00851C09">
              <w:rPr>
                <w:sz w:val="16"/>
                <w:lang w:val="uk-UA"/>
              </w:rPr>
              <w:t xml:space="preserve">; відсутність недокументованих </w:t>
            </w:r>
            <w:proofErr w:type="spellStart"/>
            <w:r w:rsidRPr="00851C09">
              <w:rPr>
                <w:sz w:val="16"/>
                <w:lang w:val="uk-UA"/>
              </w:rPr>
              <w:t>залежностей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820201" w:rsidRPr="009E19F5" w14:paraId="69C96DCD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4C4EF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S13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7E8FE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Релізи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629A6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Підписані пакети, </w:t>
            </w:r>
            <w:proofErr w:type="spellStart"/>
            <w:r w:rsidRPr="00851C09">
              <w:rPr>
                <w:sz w:val="16"/>
                <w:lang w:val="uk-UA"/>
              </w:rPr>
              <w:t>staged</w:t>
            </w:r>
            <w:proofErr w:type="spellEnd"/>
            <w:r w:rsidRPr="00851C09">
              <w:rPr>
                <w:sz w:val="16"/>
                <w:lang w:val="uk-UA"/>
              </w:rPr>
              <w:t>/</w:t>
            </w:r>
            <w:proofErr w:type="spellStart"/>
            <w:r w:rsidRPr="00851C09">
              <w:rPr>
                <w:sz w:val="16"/>
                <w:lang w:val="uk-UA"/>
              </w:rPr>
              <w:t>canary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rollout</w:t>
            </w:r>
            <w:proofErr w:type="spellEnd"/>
            <w:r w:rsidRPr="00851C09">
              <w:rPr>
                <w:sz w:val="16"/>
                <w:lang w:val="uk-UA"/>
              </w:rPr>
              <w:t xml:space="preserve">, попередня перевірка, вікна змін, швидкий </w:t>
            </w:r>
            <w:proofErr w:type="spellStart"/>
            <w:r w:rsidRPr="00851C09">
              <w:rPr>
                <w:sz w:val="16"/>
                <w:lang w:val="uk-UA"/>
              </w:rPr>
              <w:t>rollback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820201" w:rsidRPr="009E19F5" w14:paraId="16C64FA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F86474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S14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689D8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Власність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16EE7F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Банк має безстрокове право використання оплаченої </w:t>
            </w:r>
            <w:proofErr w:type="spellStart"/>
            <w:r w:rsidRPr="00851C09">
              <w:rPr>
                <w:sz w:val="16"/>
                <w:lang w:val="uk-UA"/>
              </w:rPr>
              <w:t>кастомізації</w:t>
            </w:r>
            <w:proofErr w:type="spellEnd"/>
            <w:r w:rsidRPr="00851C09">
              <w:rPr>
                <w:sz w:val="16"/>
                <w:lang w:val="uk-UA"/>
              </w:rPr>
              <w:t>; вихідні коди/</w:t>
            </w:r>
            <w:proofErr w:type="spellStart"/>
            <w:r w:rsidRPr="00851C09">
              <w:rPr>
                <w:sz w:val="16"/>
                <w:lang w:val="uk-UA"/>
              </w:rPr>
              <w:t>escrow</w:t>
            </w:r>
            <w:proofErr w:type="spellEnd"/>
            <w:r w:rsidRPr="00851C09">
              <w:rPr>
                <w:sz w:val="16"/>
                <w:lang w:val="uk-UA"/>
              </w:rPr>
              <w:t xml:space="preserve"> — за погодженою моделлю.</w:t>
            </w:r>
          </w:p>
        </w:tc>
      </w:tr>
    </w:tbl>
    <w:p w14:paraId="50EB1189" w14:textId="77777777" w:rsidR="00820201" w:rsidRPr="00851C09" w:rsidRDefault="00820201">
      <w:pPr>
        <w:spacing w:after="40"/>
        <w:rPr>
          <w:lang w:val="uk-UA"/>
        </w:rPr>
      </w:pPr>
    </w:p>
    <w:p w14:paraId="650CA5DF" w14:textId="7B974EA7" w:rsidR="00820201" w:rsidRPr="00851C09" w:rsidRDefault="006054AB">
      <w:pPr>
        <w:pStyle w:val="2"/>
        <w:rPr>
          <w:lang w:val="uk-UA"/>
        </w:rPr>
      </w:pPr>
      <w:r w:rsidRPr="00851C09">
        <w:rPr>
          <w:lang w:val="uk-UA"/>
        </w:rPr>
        <w:t>6.1. Сертифікація</w:t>
      </w:r>
    </w:p>
    <w:p w14:paraId="3144503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Учасник готує сертифікаційний план із </w:t>
      </w:r>
      <w:proofErr w:type="spellStart"/>
      <w:r w:rsidRPr="00851C09">
        <w:rPr>
          <w:lang w:val="uk-UA"/>
        </w:rPr>
        <w:t>залежностями</w:t>
      </w:r>
      <w:proofErr w:type="spellEnd"/>
      <w:r w:rsidRPr="00851C09">
        <w:rPr>
          <w:lang w:val="uk-UA"/>
        </w:rPr>
        <w:t>, відповідальними, середовищами та строками.</w:t>
      </w:r>
    </w:p>
    <w:p w14:paraId="24C69059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Учасник виконує власне функціональне та регресійне тестування до передачі релізу Банку.</w:t>
      </w:r>
    </w:p>
    <w:p w14:paraId="709C608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Банк проводить/організовує UAT, </w:t>
      </w:r>
      <w:proofErr w:type="spellStart"/>
      <w:r w:rsidRPr="00851C09">
        <w:rPr>
          <w:lang w:val="uk-UA"/>
        </w:rPr>
        <w:t>процесингове</w:t>
      </w:r>
      <w:proofErr w:type="spellEnd"/>
      <w:r w:rsidRPr="00851C09">
        <w:rPr>
          <w:lang w:val="uk-UA"/>
        </w:rPr>
        <w:t xml:space="preserve"> тестування та приймання; учасник усуває дефекти.</w:t>
      </w:r>
    </w:p>
    <w:p w14:paraId="3A30E03B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Розподіл вартості сертифікацій, лабораторій і повторних тестів окремо зазначається в ціновій формі.</w:t>
      </w:r>
    </w:p>
    <w:p w14:paraId="00171D9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lastRenderedPageBreak/>
        <w:t>Повторна сертифікація через дефект або непогоджену зміну учасника здійснюється його коштом.</w:t>
      </w:r>
    </w:p>
    <w:p w14:paraId="11D5E6E5" w14:textId="0DAF03E7" w:rsidR="00820201" w:rsidRPr="00851C09" w:rsidRDefault="006054AB">
      <w:pPr>
        <w:pStyle w:val="1"/>
        <w:rPr>
          <w:lang w:val="uk-UA"/>
        </w:rPr>
      </w:pPr>
      <w:r w:rsidRPr="00851C09">
        <w:rPr>
          <w:lang w:val="uk-UA"/>
        </w:rPr>
        <w:t>7. Вимоги до TMS/MDM</w:t>
      </w:r>
    </w:p>
    <w:tbl>
      <w:tblPr>
        <w:tblW w:w="9360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20201" w:rsidRPr="00851C09" w14:paraId="17F26BC7" w14:textId="77777777">
        <w:trPr>
          <w:cantSplit/>
          <w:tblHeader/>
        </w:trPr>
        <w:tc>
          <w:tcPr>
            <w:tcW w:w="9360" w:type="dxa"/>
            <w:tcBorders>
              <w:top w:val="single" w:sz="2" w:space="0" w:color="E8F2EC"/>
              <w:left w:val="single" w:sz="2" w:space="0" w:color="E8F2EC"/>
              <w:bottom w:val="single" w:sz="2" w:space="0" w:color="E8F2EC"/>
              <w:right w:val="single" w:sz="2" w:space="0" w:color="E8F2EC"/>
            </w:tcBorders>
            <w:shd w:val="clear" w:color="auto" w:fill="E8F2EC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5607A0E7" w14:textId="77777777" w:rsidR="00820201" w:rsidRPr="00851C09" w:rsidRDefault="00CC1D2D">
            <w:pPr>
              <w:pStyle w:val="TenderCallout"/>
              <w:spacing w:after="60"/>
              <w:rPr>
                <w:lang w:val="uk-UA"/>
              </w:rPr>
            </w:pPr>
            <w:r w:rsidRPr="00851C09">
              <w:rPr>
                <w:lang w:val="uk-UA"/>
              </w:rPr>
              <w:t>Ключовий принцип</w:t>
            </w:r>
          </w:p>
          <w:p w14:paraId="7DB4B0E0" w14:textId="77777777" w:rsidR="00820201" w:rsidRPr="00851C09" w:rsidRDefault="00CC1D2D">
            <w:pPr>
              <w:pStyle w:val="TenderNot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Банк повинен мати власний адміністративний і аудиторський доступ до TMS/MDM, контроль релізів та можливість отримати повний експорт. Рішення не повинно створювати технічну неможливість заміни постачальника.</w:t>
            </w:r>
          </w:p>
        </w:tc>
      </w:tr>
    </w:tbl>
    <w:p w14:paraId="4A1D6212" w14:textId="77777777" w:rsidR="00820201" w:rsidRPr="00851C09" w:rsidRDefault="00820201">
      <w:pPr>
        <w:spacing w:after="40"/>
        <w:rPr>
          <w:lang w:val="uk-UA"/>
        </w:rPr>
      </w:pP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900"/>
        <w:gridCol w:w="6840"/>
      </w:tblGrid>
      <w:tr w:rsidR="00820201" w:rsidRPr="00851C09" w14:paraId="7A608D3E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482FE4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ID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62387C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Функція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1DD427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Мінімальна вимога</w:t>
            </w:r>
          </w:p>
        </w:tc>
      </w:tr>
      <w:tr w:rsidR="00820201" w:rsidRPr="009E19F5" w14:paraId="4DFA0B9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1782C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T01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FFE9E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Реєстр активів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BDEB5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Модель, серійний номер, IMEI, SIM/</w:t>
            </w:r>
            <w:proofErr w:type="spellStart"/>
            <w:r w:rsidRPr="00851C09">
              <w:rPr>
                <w:sz w:val="15"/>
                <w:lang w:val="uk-UA"/>
              </w:rPr>
              <w:t>eSIM</w:t>
            </w:r>
            <w:proofErr w:type="spellEnd"/>
            <w:r w:rsidRPr="00851C09">
              <w:rPr>
                <w:sz w:val="15"/>
                <w:lang w:val="uk-UA"/>
              </w:rPr>
              <w:t>, TID/MID, торговець, адреса, статус, версії ПЗ/</w:t>
            </w:r>
            <w:proofErr w:type="spellStart"/>
            <w:r w:rsidRPr="00851C09">
              <w:rPr>
                <w:sz w:val="15"/>
                <w:lang w:val="uk-UA"/>
              </w:rPr>
              <w:t>firmware</w:t>
            </w:r>
            <w:proofErr w:type="spellEnd"/>
            <w:r w:rsidRPr="00851C09">
              <w:rPr>
                <w:sz w:val="15"/>
                <w:lang w:val="uk-UA"/>
              </w:rPr>
              <w:t>, гарантія, історія переміщень.</w:t>
            </w:r>
          </w:p>
        </w:tc>
      </w:tr>
      <w:tr w:rsidR="00820201" w:rsidRPr="009E19F5" w14:paraId="3DB899A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9BBFC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T02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181A6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Життєвий цикл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BA436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Приймання, склад, підготовка, активація, інсталяція, </w:t>
            </w:r>
            <w:proofErr w:type="spellStart"/>
            <w:r w:rsidRPr="00851C09">
              <w:rPr>
                <w:sz w:val="15"/>
                <w:lang w:val="uk-UA"/>
              </w:rPr>
              <w:t>swap</w:t>
            </w:r>
            <w:proofErr w:type="spellEnd"/>
            <w:r w:rsidRPr="00851C09">
              <w:rPr>
                <w:sz w:val="15"/>
                <w:lang w:val="uk-UA"/>
              </w:rPr>
              <w:t>, ремонт, списання, знищення даних.</w:t>
            </w:r>
          </w:p>
        </w:tc>
      </w:tr>
      <w:tr w:rsidR="00820201" w:rsidRPr="009E19F5" w14:paraId="5E8289F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EBE10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T03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24B45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Групи/політики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265B1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Групування за торговцем, регіоном, моделлю, ризиком; шаблони конфігурацій та контроль відхилень.</w:t>
            </w:r>
          </w:p>
        </w:tc>
      </w:tr>
      <w:tr w:rsidR="00820201" w:rsidRPr="009E19F5" w14:paraId="23C882A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F4343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T04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84914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Застосунки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C716F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Каталог, підпис, версії, розгортання за розкладом/хвилями, </w:t>
            </w:r>
            <w:proofErr w:type="spellStart"/>
            <w:r w:rsidRPr="00851C09">
              <w:rPr>
                <w:sz w:val="15"/>
                <w:lang w:val="uk-UA"/>
              </w:rPr>
              <w:t>canary</w:t>
            </w:r>
            <w:proofErr w:type="spellEnd"/>
            <w:r w:rsidRPr="00851C09">
              <w:rPr>
                <w:sz w:val="15"/>
                <w:lang w:val="uk-UA"/>
              </w:rPr>
              <w:t xml:space="preserve">, пауза, </w:t>
            </w:r>
            <w:proofErr w:type="spellStart"/>
            <w:r w:rsidRPr="00851C09">
              <w:rPr>
                <w:sz w:val="15"/>
                <w:lang w:val="uk-UA"/>
              </w:rPr>
              <w:t>rollback</w:t>
            </w:r>
            <w:proofErr w:type="spellEnd"/>
            <w:r w:rsidRPr="00851C09">
              <w:rPr>
                <w:sz w:val="15"/>
                <w:lang w:val="uk-UA"/>
              </w:rPr>
              <w:t>, підтвердження інсталяції.</w:t>
            </w:r>
          </w:p>
        </w:tc>
      </w:tr>
      <w:tr w:rsidR="00820201" w:rsidRPr="009E19F5" w14:paraId="5720B3E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483B3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T05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14C04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Моніторинг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21B4C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Online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offline</w:t>
            </w:r>
            <w:proofErr w:type="spellEnd"/>
            <w:r w:rsidRPr="00851C09">
              <w:rPr>
                <w:sz w:val="15"/>
                <w:lang w:val="uk-UA"/>
              </w:rPr>
              <w:t xml:space="preserve">, зв’язок, батарея, пам’ять, принтер, </w:t>
            </w:r>
            <w:proofErr w:type="spellStart"/>
            <w:r w:rsidRPr="00851C09">
              <w:rPr>
                <w:sz w:val="15"/>
                <w:lang w:val="uk-UA"/>
              </w:rPr>
              <w:t>tamper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status</w:t>
            </w:r>
            <w:proofErr w:type="spellEnd"/>
            <w:r w:rsidRPr="00851C09">
              <w:rPr>
                <w:sz w:val="15"/>
                <w:lang w:val="uk-UA"/>
              </w:rPr>
              <w:t xml:space="preserve">, версії, остання </w:t>
            </w:r>
            <w:proofErr w:type="spellStart"/>
            <w:r w:rsidRPr="00851C09">
              <w:rPr>
                <w:sz w:val="15"/>
                <w:lang w:val="uk-UA"/>
              </w:rPr>
              <w:t>транзакційна</w:t>
            </w:r>
            <w:proofErr w:type="spellEnd"/>
            <w:r w:rsidRPr="00851C09">
              <w:rPr>
                <w:sz w:val="15"/>
                <w:lang w:val="uk-UA"/>
              </w:rPr>
              <w:t xml:space="preserve"> активність без PAN.</w:t>
            </w:r>
          </w:p>
        </w:tc>
      </w:tr>
      <w:tr w:rsidR="00820201" w:rsidRPr="009E19F5" w14:paraId="75A4893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A2393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T06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7A222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Remote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actions</w:t>
            </w:r>
            <w:proofErr w:type="spellEnd"/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67D72A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Перезапуск, синхронізація, діагностика, </w:t>
            </w:r>
            <w:proofErr w:type="spellStart"/>
            <w:r w:rsidRPr="00851C09">
              <w:rPr>
                <w:sz w:val="15"/>
                <w:lang w:val="uk-UA"/>
              </w:rPr>
              <w:t>lock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wipe</w:t>
            </w:r>
            <w:proofErr w:type="spellEnd"/>
            <w:r w:rsidRPr="00851C09">
              <w:rPr>
                <w:sz w:val="15"/>
                <w:lang w:val="uk-UA"/>
              </w:rPr>
              <w:t>, обмеження застосунків, віддалена підтримка за погодженим контролем.</w:t>
            </w:r>
          </w:p>
        </w:tc>
      </w:tr>
      <w:tr w:rsidR="00820201" w:rsidRPr="009E19F5" w14:paraId="20D60293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3122A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T07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0B3D8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Доступ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4359B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RBAC, </w:t>
            </w:r>
            <w:proofErr w:type="spellStart"/>
            <w:r w:rsidRPr="00851C09">
              <w:rPr>
                <w:sz w:val="15"/>
                <w:lang w:val="uk-UA"/>
              </w:rPr>
              <w:t>segregation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of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duties</w:t>
            </w:r>
            <w:proofErr w:type="spellEnd"/>
            <w:r w:rsidRPr="00851C09">
              <w:rPr>
                <w:sz w:val="15"/>
                <w:lang w:val="uk-UA"/>
              </w:rPr>
              <w:t xml:space="preserve">, MFA; SSO через SAML/OIDC бажано; окремі ролі Банку, </w:t>
            </w:r>
            <w:proofErr w:type="spellStart"/>
            <w:r w:rsidRPr="00851C09">
              <w:rPr>
                <w:sz w:val="15"/>
                <w:lang w:val="uk-UA"/>
              </w:rPr>
              <w:t>вендора</w:t>
            </w:r>
            <w:proofErr w:type="spellEnd"/>
            <w:r w:rsidRPr="00851C09">
              <w:rPr>
                <w:sz w:val="15"/>
                <w:lang w:val="uk-UA"/>
              </w:rPr>
              <w:t xml:space="preserve"> й аудиту.</w:t>
            </w:r>
          </w:p>
        </w:tc>
      </w:tr>
      <w:tr w:rsidR="00820201" w:rsidRPr="009E19F5" w14:paraId="513D651E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2D784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T08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6B079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Аудит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0F0B9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Незмінні журнали входів і </w:t>
            </w:r>
            <w:proofErr w:type="spellStart"/>
            <w:r w:rsidRPr="00851C09">
              <w:rPr>
                <w:sz w:val="15"/>
                <w:lang w:val="uk-UA"/>
              </w:rPr>
              <w:t>адміндій</w:t>
            </w:r>
            <w:proofErr w:type="spellEnd"/>
            <w:r w:rsidRPr="00851C09">
              <w:rPr>
                <w:sz w:val="15"/>
                <w:lang w:val="uk-UA"/>
              </w:rPr>
              <w:t xml:space="preserve"> із часом, користувачем, об’єктом, старим/новим значенням; експорт у SIEM.</w:t>
            </w:r>
          </w:p>
        </w:tc>
      </w:tr>
      <w:tr w:rsidR="00820201" w:rsidRPr="009E19F5" w14:paraId="6449E8AE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5D1D1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T09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3107F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API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0B730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REST API/</w:t>
            </w:r>
            <w:proofErr w:type="spellStart"/>
            <w:r w:rsidRPr="00851C09">
              <w:rPr>
                <w:sz w:val="15"/>
                <w:lang w:val="uk-UA"/>
              </w:rPr>
              <w:t>OpenAPI</w:t>
            </w:r>
            <w:proofErr w:type="spellEnd"/>
            <w:r w:rsidRPr="00851C09">
              <w:rPr>
                <w:sz w:val="15"/>
                <w:lang w:val="uk-UA"/>
              </w:rPr>
              <w:t xml:space="preserve"> або погоджений інтерфейс для CRM, ITSM, </w:t>
            </w:r>
            <w:proofErr w:type="spellStart"/>
            <w:r w:rsidRPr="00851C09">
              <w:rPr>
                <w:sz w:val="15"/>
                <w:lang w:val="uk-UA"/>
              </w:rPr>
              <w:t>процесингу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merchant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portal</w:t>
            </w:r>
            <w:proofErr w:type="spellEnd"/>
            <w:r w:rsidRPr="00851C09">
              <w:rPr>
                <w:sz w:val="15"/>
                <w:lang w:val="uk-UA"/>
              </w:rPr>
              <w:t xml:space="preserve">, DWH/SIEM; </w:t>
            </w:r>
            <w:proofErr w:type="spellStart"/>
            <w:r w:rsidRPr="00851C09">
              <w:rPr>
                <w:sz w:val="15"/>
                <w:lang w:val="uk-UA"/>
              </w:rPr>
              <w:t>versioning</w:t>
            </w:r>
            <w:proofErr w:type="spellEnd"/>
            <w:r w:rsidRPr="00851C09">
              <w:rPr>
                <w:sz w:val="15"/>
                <w:lang w:val="uk-UA"/>
              </w:rPr>
              <w:t xml:space="preserve"> та </w:t>
            </w:r>
            <w:proofErr w:type="spellStart"/>
            <w:r w:rsidRPr="00851C09">
              <w:rPr>
                <w:sz w:val="15"/>
                <w:lang w:val="uk-UA"/>
              </w:rPr>
              <w:t>rate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limits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9E19F5" w14:paraId="3E808171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703A1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T10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709CB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Звіти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3983C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Дашборди</w:t>
            </w:r>
            <w:proofErr w:type="spellEnd"/>
            <w:r w:rsidRPr="00851C09">
              <w:rPr>
                <w:sz w:val="15"/>
                <w:lang w:val="uk-UA"/>
              </w:rPr>
              <w:t>, SLA, інциденти, парк, версії, зв’язок, заміни, гарантії, залишки складу; автоматична доставка.</w:t>
            </w:r>
          </w:p>
        </w:tc>
      </w:tr>
      <w:tr w:rsidR="00820201" w:rsidRPr="009E19F5" w14:paraId="6100129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F2AF5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T11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3D1D3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Тенантність</w:t>
            </w:r>
            <w:proofErr w:type="spellEnd"/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963F1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Логічне/фізичне відокремлення даних Банку; виключення змішування з даними інших клієнтів.</w:t>
            </w:r>
          </w:p>
        </w:tc>
      </w:tr>
      <w:tr w:rsidR="00820201" w:rsidRPr="009E19F5" w14:paraId="40C0417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AD67A5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T12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1FE74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Портативність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FF90EF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Повний експорт активів, конфігурацій, історії, журналів і документації в </w:t>
            </w:r>
            <w:proofErr w:type="spellStart"/>
            <w:r w:rsidRPr="00851C09">
              <w:rPr>
                <w:sz w:val="15"/>
                <w:lang w:val="uk-UA"/>
              </w:rPr>
              <w:t>машинозчитуваному</w:t>
            </w:r>
            <w:proofErr w:type="spellEnd"/>
            <w:r w:rsidRPr="00851C09">
              <w:rPr>
                <w:sz w:val="15"/>
                <w:lang w:val="uk-UA"/>
              </w:rPr>
              <w:t xml:space="preserve"> форматі.</w:t>
            </w:r>
          </w:p>
        </w:tc>
      </w:tr>
      <w:tr w:rsidR="00820201" w:rsidRPr="009E19F5" w14:paraId="140126EE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9D734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T13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5CA2A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Розміщення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D94A3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On-prem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private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cloud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SaaS</w:t>
            </w:r>
            <w:proofErr w:type="spellEnd"/>
            <w:r w:rsidRPr="00851C09">
              <w:rPr>
                <w:sz w:val="15"/>
                <w:lang w:val="uk-UA"/>
              </w:rPr>
              <w:t xml:space="preserve"> — учасник надає всі варіанти; зазначає регіон/країну обробки, ЦОД і DR.</w:t>
            </w:r>
          </w:p>
        </w:tc>
      </w:tr>
      <w:tr w:rsidR="00820201" w:rsidRPr="009E19F5" w14:paraId="466A857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B3F312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T14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4E9EC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Доступність</w:t>
            </w:r>
          </w:p>
        </w:tc>
        <w:tc>
          <w:tcPr>
            <w:tcW w:w="68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2F30A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Проєктне</w:t>
            </w:r>
            <w:proofErr w:type="spellEnd"/>
            <w:r w:rsidRPr="00851C09">
              <w:rPr>
                <w:sz w:val="15"/>
                <w:lang w:val="uk-UA"/>
              </w:rPr>
              <w:t xml:space="preserve"> значення ≥99,95% на місяць для центральних сервісів; </w:t>
            </w:r>
            <w:proofErr w:type="spellStart"/>
            <w:r w:rsidRPr="00851C09">
              <w:rPr>
                <w:sz w:val="15"/>
                <w:lang w:val="uk-UA"/>
              </w:rPr>
              <w:t>maintenance</w:t>
            </w:r>
            <w:proofErr w:type="spellEnd"/>
            <w:r w:rsidRPr="00851C09">
              <w:rPr>
                <w:sz w:val="15"/>
                <w:lang w:val="uk-UA"/>
              </w:rPr>
              <w:t xml:space="preserve"> за погодженими вікнами.</w:t>
            </w:r>
          </w:p>
        </w:tc>
      </w:tr>
    </w:tbl>
    <w:p w14:paraId="7F8FA176" w14:textId="77777777" w:rsidR="00820201" w:rsidRPr="00851C09" w:rsidRDefault="00820201">
      <w:pPr>
        <w:spacing w:after="40"/>
        <w:rPr>
          <w:lang w:val="uk-UA"/>
        </w:rPr>
      </w:pPr>
    </w:p>
    <w:p w14:paraId="44322DA5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lastRenderedPageBreak/>
        <w:t xml:space="preserve">9. Інформаційна безпека та </w:t>
      </w:r>
      <w:proofErr w:type="spellStart"/>
      <w:r w:rsidRPr="00851C09">
        <w:rPr>
          <w:lang w:val="uk-UA"/>
        </w:rPr>
        <w:t>кіберзахист</w:t>
      </w:r>
      <w:proofErr w:type="spellEnd"/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780"/>
        <w:gridCol w:w="6960"/>
      </w:tblGrid>
      <w:tr w:rsidR="00820201" w:rsidRPr="00851C09" w14:paraId="43773224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0DDD7F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ID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F720B6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Контроль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AEBC36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Вимога</w:t>
            </w:r>
          </w:p>
        </w:tc>
      </w:tr>
      <w:tr w:rsidR="00820201" w:rsidRPr="00851C09" w14:paraId="26A88593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CB76B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I01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95B93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PCI DSS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F0884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Якщо учасник зберігає, обробляє або передає </w:t>
            </w:r>
            <w:proofErr w:type="spellStart"/>
            <w:r w:rsidRPr="00851C09">
              <w:rPr>
                <w:sz w:val="15"/>
                <w:lang w:val="uk-UA"/>
              </w:rPr>
              <w:t>cardholder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data</w:t>
            </w:r>
            <w:proofErr w:type="spellEnd"/>
            <w:r w:rsidRPr="00851C09">
              <w:rPr>
                <w:sz w:val="15"/>
                <w:lang w:val="uk-UA"/>
              </w:rPr>
              <w:t xml:space="preserve"> — чинний PCI DSS AOC. Інакше — документована </w:t>
            </w:r>
            <w:proofErr w:type="spellStart"/>
            <w:r w:rsidRPr="00851C09">
              <w:rPr>
                <w:sz w:val="15"/>
                <w:lang w:val="uk-UA"/>
              </w:rPr>
              <w:t>scope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statement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9E19F5" w14:paraId="479DED1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192F5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I02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3936B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PCI PTS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F5DFF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Усі пристрої — в актуальному PCI SSC </w:t>
            </w:r>
            <w:proofErr w:type="spellStart"/>
            <w:r w:rsidRPr="00851C09">
              <w:rPr>
                <w:sz w:val="15"/>
                <w:lang w:val="uk-UA"/>
              </w:rPr>
              <w:t>listing</w:t>
            </w:r>
            <w:proofErr w:type="spellEnd"/>
            <w:r w:rsidRPr="00851C09">
              <w:rPr>
                <w:sz w:val="15"/>
                <w:lang w:val="uk-UA"/>
              </w:rPr>
              <w:t xml:space="preserve">; версія, </w:t>
            </w:r>
            <w:proofErr w:type="spellStart"/>
            <w:r w:rsidRPr="00851C09">
              <w:rPr>
                <w:sz w:val="15"/>
                <w:lang w:val="uk-UA"/>
              </w:rPr>
              <w:t>firmware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approval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number</w:t>
            </w:r>
            <w:proofErr w:type="spellEnd"/>
            <w:r w:rsidRPr="00851C09">
              <w:rPr>
                <w:sz w:val="15"/>
                <w:lang w:val="uk-UA"/>
              </w:rPr>
              <w:t xml:space="preserve"> і </w:t>
            </w:r>
            <w:proofErr w:type="spellStart"/>
            <w:r w:rsidRPr="00851C09">
              <w:rPr>
                <w:sz w:val="15"/>
                <w:lang w:val="uk-UA"/>
              </w:rPr>
              <w:t>expiry</w:t>
            </w:r>
            <w:proofErr w:type="spellEnd"/>
            <w:r w:rsidRPr="00851C09">
              <w:rPr>
                <w:sz w:val="15"/>
                <w:lang w:val="uk-UA"/>
              </w:rPr>
              <w:t xml:space="preserve"> вказуються окремо.</w:t>
            </w:r>
          </w:p>
        </w:tc>
      </w:tr>
      <w:tr w:rsidR="00820201" w:rsidRPr="009E19F5" w14:paraId="40B6764D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9E8D1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I03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97622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Криптографія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9C5D5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TLS 1.2+ (перевага 1.3), </w:t>
            </w:r>
            <w:proofErr w:type="spellStart"/>
            <w:r w:rsidRPr="00851C09">
              <w:rPr>
                <w:sz w:val="15"/>
                <w:lang w:val="uk-UA"/>
              </w:rPr>
              <w:t>strong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ciphers</w:t>
            </w:r>
            <w:proofErr w:type="spellEnd"/>
            <w:r w:rsidRPr="00851C09">
              <w:rPr>
                <w:sz w:val="15"/>
                <w:lang w:val="uk-UA"/>
              </w:rPr>
              <w:t xml:space="preserve">; шифрування даних </w:t>
            </w:r>
            <w:proofErr w:type="spellStart"/>
            <w:r w:rsidRPr="00851C09">
              <w:rPr>
                <w:sz w:val="15"/>
                <w:lang w:val="uk-UA"/>
              </w:rPr>
              <w:t>at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rest</w:t>
            </w:r>
            <w:proofErr w:type="spellEnd"/>
            <w:r w:rsidRPr="00851C09">
              <w:rPr>
                <w:sz w:val="15"/>
                <w:lang w:val="uk-UA"/>
              </w:rPr>
              <w:t>; сертифікати з контрольованим життєвим циклом.</w:t>
            </w:r>
          </w:p>
        </w:tc>
      </w:tr>
      <w:tr w:rsidR="00820201" w:rsidRPr="009E19F5" w14:paraId="44E261D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E546A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I04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D571D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PIN/ключі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7CAC1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HSM, </w:t>
            </w:r>
            <w:proofErr w:type="spellStart"/>
            <w:r w:rsidRPr="00851C09">
              <w:rPr>
                <w:sz w:val="15"/>
                <w:lang w:val="uk-UA"/>
              </w:rPr>
              <w:t>dual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control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split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knowledge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key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blocks</w:t>
            </w:r>
            <w:proofErr w:type="spellEnd"/>
            <w:r w:rsidRPr="00851C09">
              <w:rPr>
                <w:sz w:val="15"/>
                <w:lang w:val="uk-UA"/>
              </w:rPr>
              <w:t xml:space="preserve"> (TR-31 або погоджений стандарт), DUKPT/AES/3DES за архітектурою; RKI — лише в сертифікованому контурі.</w:t>
            </w:r>
          </w:p>
        </w:tc>
      </w:tr>
      <w:tr w:rsidR="005271DF" w:rsidRPr="009E19F5" w14:paraId="7345619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A643C4" w14:textId="4F150CE5" w:rsidR="005271DF" w:rsidRPr="00851C09" w:rsidRDefault="005271DF" w:rsidP="005271DF">
            <w:pPr>
              <w:pStyle w:val="TenderTable"/>
              <w:spacing w:after="0"/>
              <w:jc w:val="center"/>
              <w:rPr>
                <w:sz w:val="15"/>
                <w:lang w:val="uk-UA"/>
              </w:rPr>
            </w:pPr>
            <w:r w:rsidRPr="00851C09">
              <w:rPr>
                <w:sz w:val="15"/>
                <w:lang w:val="uk-UA"/>
              </w:rPr>
              <w:t>I05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82936A" w14:textId="27E8045E" w:rsidR="005271DF" w:rsidRPr="00851C09" w:rsidRDefault="005271DF" w:rsidP="005271DF">
            <w:pPr>
              <w:pStyle w:val="TenderTable"/>
              <w:spacing w:after="0"/>
              <w:rPr>
                <w:sz w:val="15"/>
                <w:lang w:val="uk-UA"/>
              </w:rPr>
            </w:pPr>
            <w:r w:rsidRPr="005271DF">
              <w:rPr>
                <w:sz w:val="15"/>
                <w:lang w:val="uk-UA"/>
              </w:rPr>
              <w:t>RKL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5E21D9" w14:textId="273E6F11" w:rsidR="005271DF" w:rsidRPr="00851C09" w:rsidRDefault="005271DF" w:rsidP="005271DF">
            <w:pPr>
              <w:pStyle w:val="TenderTable"/>
              <w:spacing w:after="0"/>
              <w:rPr>
                <w:sz w:val="15"/>
                <w:lang w:val="uk-UA"/>
              </w:rPr>
            </w:pPr>
            <w:r>
              <w:rPr>
                <w:sz w:val="15"/>
                <w:lang w:val="uk-UA"/>
              </w:rPr>
              <w:t>Учасник</w:t>
            </w:r>
            <w:r w:rsidRPr="005271DF">
              <w:rPr>
                <w:sz w:val="15"/>
                <w:lang w:val="uk-UA"/>
              </w:rPr>
              <w:t xml:space="preserve"> має мати власне RKL-рішення для віддаленого </w:t>
            </w:r>
            <w:proofErr w:type="spellStart"/>
            <w:r w:rsidRPr="005271DF">
              <w:rPr>
                <w:sz w:val="15"/>
                <w:lang w:val="uk-UA"/>
              </w:rPr>
              <w:t>менеджмента</w:t>
            </w:r>
            <w:proofErr w:type="spellEnd"/>
            <w:r w:rsidRPr="005271DF">
              <w:rPr>
                <w:sz w:val="15"/>
                <w:lang w:val="uk-UA"/>
              </w:rPr>
              <w:t xml:space="preserve"> ключів на пристроях.</w:t>
            </w:r>
          </w:p>
        </w:tc>
      </w:tr>
      <w:tr w:rsidR="005271DF" w:rsidRPr="009E19F5" w14:paraId="0D08AB7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D0687F" w14:textId="11344CBC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I06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459F7C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Секрети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043F9A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Заборонено </w:t>
            </w:r>
            <w:proofErr w:type="spellStart"/>
            <w:r w:rsidRPr="00851C09">
              <w:rPr>
                <w:sz w:val="15"/>
                <w:lang w:val="uk-UA"/>
              </w:rPr>
              <w:t>hardcode</w:t>
            </w:r>
            <w:proofErr w:type="spellEnd"/>
            <w:r w:rsidRPr="00851C09">
              <w:rPr>
                <w:sz w:val="15"/>
                <w:lang w:val="uk-UA"/>
              </w:rPr>
              <w:t xml:space="preserve"> секретів; використання </w:t>
            </w:r>
            <w:proofErr w:type="spellStart"/>
            <w:r w:rsidRPr="00851C09">
              <w:rPr>
                <w:sz w:val="15"/>
                <w:lang w:val="uk-UA"/>
              </w:rPr>
              <w:t>vault</w:t>
            </w:r>
            <w:proofErr w:type="spellEnd"/>
            <w:r w:rsidRPr="00851C09">
              <w:rPr>
                <w:sz w:val="15"/>
                <w:lang w:val="uk-UA"/>
              </w:rPr>
              <w:t xml:space="preserve">/HSM; ротація й відкликання; доступ за </w:t>
            </w:r>
            <w:proofErr w:type="spellStart"/>
            <w:r w:rsidRPr="00851C09">
              <w:rPr>
                <w:sz w:val="15"/>
                <w:lang w:val="uk-UA"/>
              </w:rPr>
              <w:t>least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privilege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5271DF" w:rsidRPr="00851C09" w14:paraId="4144AC0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A70119" w14:textId="5FE10337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I07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E1E224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Secure</w:t>
            </w:r>
            <w:proofErr w:type="spellEnd"/>
            <w:r w:rsidRPr="00851C09">
              <w:rPr>
                <w:sz w:val="15"/>
                <w:lang w:val="uk-UA"/>
              </w:rPr>
              <w:t xml:space="preserve"> SDLC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1AD528D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Threat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modeling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code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review</w:t>
            </w:r>
            <w:proofErr w:type="spellEnd"/>
            <w:r w:rsidRPr="00851C09">
              <w:rPr>
                <w:sz w:val="15"/>
                <w:lang w:val="uk-UA"/>
              </w:rPr>
              <w:t xml:space="preserve">, SAST/DAST/SCA, перевірка </w:t>
            </w:r>
            <w:proofErr w:type="spellStart"/>
            <w:r w:rsidRPr="00851C09">
              <w:rPr>
                <w:sz w:val="15"/>
                <w:lang w:val="uk-UA"/>
              </w:rPr>
              <w:t>залежностей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release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approval</w:t>
            </w:r>
            <w:proofErr w:type="spellEnd"/>
            <w:r w:rsidRPr="00851C09">
              <w:rPr>
                <w:sz w:val="15"/>
                <w:lang w:val="uk-UA"/>
              </w:rPr>
              <w:t xml:space="preserve">, розділення </w:t>
            </w:r>
            <w:proofErr w:type="spellStart"/>
            <w:r w:rsidRPr="00851C09">
              <w:rPr>
                <w:sz w:val="15"/>
                <w:lang w:val="uk-UA"/>
              </w:rPr>
              <w:t>dev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test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prod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5271DF" w:rsidRPr="009E19F5" w14:paraId="18E9BA8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88B3AF" w14:textId="3AA8975A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I08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61EEF4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SBOM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518F131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Надання SBOM для кожного релізу/</w:t>
            </w:r>
            <w:proofErr w:type="spellStart"/>
            <w:r w:rsidRPr="00851C09">
              <w:rPr>
                <w:sz w:val="15"/>
                <w:lang w:val="uk-UA"/>
              </w:rPr>
              <w:t>firmware</w:t>
            </w:r>
            <w:proofErr w:type="spellEnd"/>
            <w:r w:rsidRPr="00851C09">
              <w:rPr>
                <w:sz w:val="15"/>
                <w:lang w:val="uk-UA"/>
              </w:rPr>
              <w:t xml:space="preserve">; перелік </w:t>
            </w:r>
            <w:proofErr w:type="spellStart"/>
            <w:r w:rsidRPr="00851C09">
              <w:rPr>
                <w:sz w:val="15"/>
                <w:lang w:val="uk-UA"/>
              </w:rPr>
              <w:t>open-source</w:t>
            </w:r>
            <w:proofErr w:type="spellEnd"/>
            <w:r w:rsidRPr="00851C09">
              <w:rPr>
                <w:sz w:val="15"/>
                <w:lang w:val="uk-UA"/>
              </w:rPr>
              <w:t xml:space="preserve"> компонентів і ліцензій.</w:t>
            </w:r>
          </w:p>
        </w:tc>
      </w:tr>
      <w:tr w:rsidR="005271DF" w:rsidRPr="009E19F5" w14:paraId="1CCEA94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9A5525D" w14:textId="0CCB9560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I09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558FA7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Вразливості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B74D9A8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Критична: </w:t>
            </w:r>
            <w:proofErr w:type="spellStart"/>
            <w:r w:rsidRPr="00851C09">
              <w:rPr>
                <w:sz w:val="15"/>
                <w:lang w:val="uk-UA"/>
              </w:rPr>
              <w:t>mitigation</w:t>
            </w:r>
            <w:proofErr w:type="spellEnd"/>
            <w:r w:rsidRPr="00851C09">
              <w:rPr>
                <w:sz w:val="15"/>
                <w:lang w:val="uk-UA"/>
              </w:rPr>
              <w:t xml:space="preserve"> ≤24 год, виправлення ≤72 год; </w:t>
            </w:r>
            <w:proofErr w:type="spellStart"/>
            <w:r w:rsidRPr="00851C09">
              <w:rPr>
                <w:sz w:val="15"/>
                <w:lang w:val="uk-UA"/>
              </w:rPr>
              <w:t>High</w:t>
            </w:r>
            <w:proofErr w:type="spellEnd"/>
            <w:r w:rsidRPr="00851C09">
              <w:rPr>
                <w:sz w:val="15"/>
                <w:lang w:val="uk-UA"/>
              </w:rPr>
              <w:t xml:space="preserve">: ≤10 робочих днів або погоджений </w:t>
            </w:r>
            <w:proofErr w:type="spellStart"/>
            <w:r w:rsidRPr="00851C09">
              <w:rPr>
                <w:sz w:val="15"/>
                <w:lang w:val="uk-UA"/>
              </w:rPr>
              <w:t>compensating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control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5271DF" w:rsidRPr="009E19F5" w14:paraId="38F4AAA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F4182FB" w14:textId="7BFA55C7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I10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4A9DC4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Pentest</w:t>
            </w:r>
            <w:proofErr w:type="spellEnd"/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934616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Щороку та після суттєвих змін; резюме звіту й план усунення надаються Банку.</w:t>
            </w:r>
          </w:p>
        </w:tc>
      </w:tr>
      <w:tr w:rsidR="005271DF" w:rsidRPr="00851C09" w14:paraId="4A3C4A3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44DC9C" w14:textId="69E84CB5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I11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D008C3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Hardening</w:t>
            </w:r>
            <w:proofErr w:type="spellEnd"/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ED149B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Secure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boot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locked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bootloader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app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allowlist</w:t>
            </w:r>
            <w:proofErr w:type="spellEnd"/>
            <w:r w:rsidRPr="00851C09">
              <w:rPr>
                <w:sz w:val="15"/>
                <w:lang w:val="uk-UA"/>
              </w:rPr>
              <w:t xml:space="preserve">, заборона </w:t>
            </w:r>
            <w:proofErr w:type="spellStart"/>
            <w:r w:rsidRPr="00851C09">
              <w:rPr>
                <w:sz w:val="15"/>
                <w:lang w:val="uk-UA"/>
              </w:rPr>
              <w:t>root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debug</w:t>
            </w:r>
            <w:proofErr w:type="spellEnd"/>
            <w:r w:rsidRPr="00851C09">
              <w:rPr>
                <w:sz w:val="15"/>
                <w:lang w:val="uk-UA"/>
              </w:rPr>
              <w:t xml:space="preserve"> у </w:t>
            </w:r>
            <w:proofErr w:type="spellStart"/>
            <w:r w:rsidRPr="00851C09">
              <w:rPr>
                <w:sz w:val="15"/>
                <w:lang w:val="uk-UA"/>
              </w:rPr>
              <w:t>production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signed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firmware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apps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tamper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response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5271DF" w:rsidRPr="009E19F5" w14:paraId="59F3151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F7D389" w14:textId="457D3E9A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I12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7AE10D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Логи</w:t>
            </w:r>
            <w:proofErr w:type="spellEnd"/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185EA0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Відсутність PAN у відкритому вигляді, CVV/CVC, PIN/PIN-</w:t>
            </w:r>
            <w:proofErr w:type="spellStart"/>
            <w:r w:rsidRPr="00851C09">
              <w:rPr>
                <w:sz w:val="15"/>
                <w:lang w:val="uk-UA"/>
              </w:rPr>
              <w:t>block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track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data</w:t>
            </w:r>
            <w:proofErr w:type="spellEnd"/>
            <w:r w:rsidRPr="00851C09">
              <w:rPr>
                <w:sz w:val="15"/>
                <w:lang w:val="uk-UA"/>
              </w:rPr>
              <w:t xml:space="preserve"> та ключів; PAN маскується; контроль доступу до </w:t>
            </w:r>
            <w:proofErr w:type="spellStart"/>
            <w:r w:rsidRPr="00851C09">
              <w:rPr>
                <w:sz w:val="15"/>
                <w:lang w:val="uk-UA"/>
              </w:rPr>
              <w:t>логів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5271DF" w:rsidRPr="009E19F5" w14:paraId="17619E2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7CDBA9" w14:textId="165C025B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I13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03C71A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Адміндоступ</w:t>
            </w:r>
            <w:proofErr w:type="spellEnd"/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F9E8B8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MFA, іменні облікові записи, JIT/JEA, захищений </w:t>
            </w:r>
            <w:proofErr w:type="spellStart"/>
            <w:r w:rsidRPr="00851C09">
              <w:rPr>
                <w:sz w:val="15"/>
                <w:lang w:val="uk-UA"/>
              </w:rPr>
              <w:t>bastion</w:t>
            </w:r>
            <w:proofErr w:type="spellEnd"/>
            <w:r w:rsidRPr="00851C09">
              <w:rPr>
                <w:sz w:val="15"/>
                <w:lang w:val="uk-UA"/>
              </w:rPr>
              <w:t>/VPN; запис/аудит привілейованих сесій.</w:t>
            </w:r>
          </w:p>
        </w:tc>
      </w:tr>
      <w:tr w:rsidR="005271DF" w:rsidRPr="009E19F5" w14:paraId="110E0081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FC362D" w14:textId="57B517DA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I14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B71C2F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Інциденти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C12DFC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Початкове повідомлення про критичний інцидент ≤30 хв; регулярні оновлення; RCA/CAPA ≤5 робочих днів.</w:t>
            </w:r>
          </w:p>
        </w:tc>
      </w:tr>
      <w:tr w:rsidR="005271DF" w:rsidRPr="009E19F5" w14:paraId="6F8DDD69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36142D" w14:textId="76AD31D9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I15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B0EED7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Дані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C7AEE9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Класифікація, мінімізація, строки зберігання, резервування, контроль копіювання; місця обробки погоджуються Банком.</w:t>
            </w:r>
          </w:p>
        </w:tc>
      </w:tr>
      <w:tr w:rsidR="005271DF" w:rsidRPr="009E19F5" w14:paraId="74BF46C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73EAE6" w14:textId="57586B30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I16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0746A7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Субпідрядники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2E715A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Попереднє розкриття та погодження ключових n-х сторін; перенесення еквівалентних </w:t>
            </w:r>
            <w:proofErr w:type="spellStart"/>
            <w:r w:rsidRPr="00851C09">
              <w:rPr>
                <w:sz w:val="15"/>
                <w:lang w:val="uk-UA"/>
              </w:rPr>
              <w:t>security</w:t>
            </w:r>
            <w:proofErr w:type="spellEnd"/>
            <w:r w:rsidRPr="00851C09">
              <w:rPr>
                <w:sz w:val="15"/>
                <w:lang w:val="uk-UA"/>
              </w:rPr>
              <w:t>/SLA/</w:t>
            </w:r>
            <w:proofErr w:type="spellStart"/>
            <w:r w:rsidRPr="00851C09">
              <w:rPr>
                <w:sz w:val="15"/>
                <w:lang w:val="uk-UA"/>
              </w:rPr>
              <w:t>audit</w:t>
            </w:r>
            <w:proofErr w:type="spellEnd"/>
            <w:r w:rsidRPr="00851C09">
              <w:rPr>
                <w:sz w:val="15"/>
                <w:lang w:val="uk-UA"/>
              </w:rPr>
              <w:t xml:space="preserve"> вимог у їх договори.</w:t>
            </w:r>
          </w:p>
        </w:tc>
      </w:tr>
      <w:tr w:rsidR="005271DF" w:rsidRPr="009E19F5" w14:paraId="0DFDA2D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0A821A" w14:textId="1B77F6F3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I17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2E026D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Аудит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1FE76A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Право Банку/аудитора на перевірку документів, систем і приміщень у релевантному обсязі; </w:t>
            </w:r>
            <w:proofErr w:type="spellStart"/>
            <w:r w:rsidRPr="00851C09">
              <w:rPr>
                <w:sz w:val="15"/>
                <w:lang w:val="uk-UA"/>
              </w:rPr>
              <w:t>remediation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plan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5271DF" w:rsidRPr="009E19F5" w14:paraId="7CAC433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5D5AC3" w14:textId="75594789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I18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6FD550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НБУ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573C2D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Згода на надання Банком інформації Національному банку України в передбаченому законодавством обсязі.</w:t>
            </w:r>
          </w:p>
        </w:tc>
      </w:tr>
      <w:tr w:rsidR="005271DF" w:rsidRPr="009E19F5" w14:paraId="7EF21F6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9B9002" w14:textId="7AB9330B" w:rsidR="005271DF" w:rsidRPr="00851C09" w:rsidRDefault="005271DF" w:rsidP="005271DF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I1</w:t>
            </w:r>
            <w:r>
              <w:rPr>
                <w:sz w:val="15"/>
                <w:lang w:val="uk-UA"/>
              </w:rPr>
              <w:t>9</w:t>
            </w:r>
          </w:p>
        </w:tc>
        <w:tc>
          <w:tcPr>
            <w:tcW w:w="178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F0A6AC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Знищення</w:t>
            </w:r>
          </w:p>
        </w:tc>
        <w:tc>
          <w:tcPr>
            <w:tcW w:w="69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36D766" w14:textId="77777777" w:rsidR="005271DF" w:rsidRPr="00851C09" w:rsidRDefault="005271DF" w:rsidP="005271DF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Сертифіковане стирання/знищення даних та ключів при ремонті, списанні й завершенні договору; акт/підтвердження.</w:t>
            </w:r>
          </w:p>
        </w:tc>
      </w:tr>
    </w:tbl>
    <w:p w14:paraId="29AB6080" w14:textId="77777777" w:rsidR="00820201" w:rsidRPr="00851C09" w:rsidRDefault="00820201">
      <w:pPr>
        <w:spacing w:after="40"/>
        <w:rPr>
          <w:lang w:val="uk-UA"/>
        </w:rPr>
      </w:pPr>
    </w:p>
    <w:p w14:paraId="2EA1DD40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9.1. Хмарна модель</w:t>
      </w:r>
    </w:p>
    <w:p w14:paraId="12B1B66C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 xml:space="preserve">Якщо TMS/MDM,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Desk</w:t>
      </w:r>
      <w:proofErr w:type="spellEnd"/>
      <w:r w:rsidRPr="00851C09">
        <w:rPr>
          <w:lang w:val="uk-UA"/>
        </w:rPr>
        <w:t xml:space="preserve">, аналітика або інші компоненти надаються як хмарна послуга, учасник надає архітектуру, регіони/країни, перелік ЦОД і </w:t>
      </w:r>
      <w:proofErr w:type="spellStart"/>
      <w:r w:rsidRPr="00851C09">
        <w:rPr>
          <w:lang w:val="uk-UA"/>
        </w:rPr>
        <w:t>субпроцесорів</w:t>
      </w:r>
      <w:proofErr w:type="spellEnd"/>
      <w:r w:rsidRPr="00851C09">
        <w:rPr>
          <w:lang w:val="uk-UA"/>
        </w:rPr>
        <w:t xml:space="preserve">, модель відповідальності, сертифікації, резервування, порядок доступу та виходу. Остаточна модель </w:t>
      </w:r>
      <w:r w:rsidRPr="00851C09">
        <w:rPr>
          <w:lang w:val="uk-UA"/>
        </w:rPr>
        <w:lastRenderedPageBreak/>
        <w:t xml:space="preserve">має відповідати вимогам НБУ та бути погоджена службами інформаційної безпеки, ризиків і </w:t>
      </w:r>
      <w:proofErr w:type="spellStart"/>
      <w:r w:rsidRPr="00851C09">
        <w:rPr>
          <w:lang w:val="uk-UA"/>
        </w:rPr>
        <w:t>комплаєнсу</w:t>
      </w:r>
      <w:proofErr w:type="spellEnd"/>
      <w:r w:rsidRPr="00851C09">
        <w:rPr>
          <w:lang w:val="uk-UA"/>
        </w:rPr>
        <w:t xml:space="preserve"> Банку.</w:t>
      </w:r>
    </w:p>
    <w:p w14:paraId="46AFFC5D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10. Сервісна модель і логістика</w:t>
      </w:r>
    </w:p>
    <w:p w14:paraId="68715F4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Єдина точка звернення 24×7 для P1/P2 та в робочий час для інших запитів; українська мова підтримки.</w:t>
      </w:r>
    </w:p>
    <w:p w14:paraId="60617C1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Приймання звернень через портал, e-</w:t>
      </w:r>
      <w:proofErr w:type="spellStart"/>
      <w:r w:rsidRPr="00851C09">
        <w:rPr>
          <w:lang w:val="uk-UA"/>
        </w:rPr>
        <w:t>mail</w:t>
      </w:r>
      <w:proofErr w:type="spellEnd"/>
      <w:r w:rsidRPr="00851C09">
        <w:rPr>
          <w:lang w:val="uk-UA"/>
        </w:rPr>
        <w:t>, телефон та API/інтеграцію ITSM; автоматичний номер і статус.</w:t>
      </w:r>
    </w:p>
    <w:p w14:paraId="16E3436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L1/L2/L3 модель із визначеними </w:t>
      </w:r>
      <w:proofErr w:type="spellStart"/>
      <w:r w:rsidRPr="00851C09">
        <w:rPr>
          <w:lang w:val="uk-UA"/>
        </w:rPr>
        <w:t>ескалаціями</w:t>
      </w:r>
      <w:proofErr w:type="spellEnd"/>
      <w:r w:rsidRPr="00851C09">
        <w:rPr>
          <w:lang w:val="uk-UA"/>
        </w:rPr>
        <w:t>, черговими контактами та керівником сервісу.</w:t>
      </w:r>
    </w:p>
    <w:p w14:paraId="279D51E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Власна або контрактна мережа інженерів із контрольованими допусками та навчанням.</w:t>
      </w:r>
    </w:p>
    <w:p w14:paraId="595B1CE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Центральний і регіональні склади, облік серійних номерів, підмінний фонд та RMA.</w:t>
      </w:r>
    </w:p>
    <w:p w14:paraId="17717110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Повна логістика «до торговця і назад», включаючи безпечне пакування та </w:t>
      </w:r>
      <w:proofErr w:type="spellStart"/>
      <w:r w:rsidRPr="00851C09">
        <w:rPr>
          <w:lang w:val="uk-UA"/>
        </w:rPr>
        <w:t>chain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of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custody</w:t>
      </w:r>
      <w:proofErr w:type="spellEnd"/>
      <w:r w:rsidRPr="00851C09">
        <w:rPr>
          <w:lang w:val="uk-UA"/>
        </w:rPr>
        <w:t>.</w:t>
      </w:r>
    </w:p>
    <w:p w14:paraId="760B38CB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Щомісячний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review</w:t>
      </w:r>
      <w:proofErr w:type="spellEnd"/>
      <w:r w:rsidRPr="00851C09">
        <w:rPr>
          <w:lang w:val="uk-UA"/>
        </w:rPr>
        <w:t xml:space="preserve">: SLA, </w:t>
      </w:r>
      <w:proofErr w:type="spellStart"/>
      <w:r w:rsidRPr="00851C09">
        <w:rPr>
          <w:lang w:val="uk-UA"/>
        </w:rPr>
        <w:t>backlog</w:t>
      </w:r>
      <w:proofErr w:type="spellEnd"/>
      <w:r w:rsidRPr="00851C09">
        <w:rPr>
          <w:lang w:val="uk-UA"/>
        </w:rPr>
        <w:t xml:space="preserve">, повторні відмови, </w:t>
      </w:r>
      <w:proofErr w:type="spellStart"/>
      <w:r w:rsidRPr="00851C09">
        <w:rPr>
          <w:lang w:val="uk-UA"/>
        </w:rPr>
        <w:t>first-time-fix</w:t>
      </w:r>
      <w:proofErr w:type="spellEnd"/>
      <w:r w:rsidRPr="00851C09">
        <w:rPr>
          <w:lang w:val="uk-UA"/>
        </w:rPr>
        <w:t>, причини, ризики, план покращень.</w:t>
      </w:r>
    </w:p>
    <w:p w14:paraId="278EB69D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Підтримка в умовах воєнних ризиків: альтернативні маршрути, резервні майданчики, погоджені правила роботи в небезпечних зонах.</w:t>
      </w:r>
    </w:p>
    <w:p w14:paraId="29006A0C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10.1. Мінімальний SLA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620"/>
        <w:gridCol w:w="1685"/>
        <w:gridCol w:w="1685"/>
        <w:gridCol w:w="1685"/>
        <w:gridCol w:w="1685"/>
      </w:tblGrid>
      <w:tr w:rsidR="00820201" w:rsidRPr="00851C09" w14:paraId="55CCC12E" w14:textId="77777777">
        <w:trPr>
          <w:cantSplit/>
          <w:tblHeader/>
        </w:trPr>
        <w:tc>
          <w:tcPr>
            <w:tcW w:w="2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F10D01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Метрика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8C8D25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P1 — критичний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0F9D9C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P2 — високий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61E22FD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P3 — середній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314264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P4 — низький</w:t>
            </w:r>
          </w:p>
        </w:tc>
      </w:tr>
      <w:tr w:rsidR="00820201" w:rsidRPr="00851C09" w14:paraId="38172D8E" w14:textId="77777777">
        <w:trPr>
          <w:cantSplit/>
        </w:trPr>
        <w:tc>
          <w:tcPr>
            <w:tcW w:w="2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1BED2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Підтвердження звернення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66038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≤15 хв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A13BE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≤30 хв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834D0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≤4 роб. год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2DFB8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≤1 роб. дня</w:t>
            </w:r>
          </w:p>
        </w:tc>
      </w:tr>
      <w:tr w:rsidR="00820201" w:rsidRPr="00851C09" w14:paraId="26CEEB7E" w14:textId="77777777">
        <w:trPr>
          <w:cantSplit/>
        </w:trPr>
        <w:tc>
          <w:tcPr>
            <w:tcW w:w="2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3B6D4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Початок діагностики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DD6FE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≤15 хв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1AC2A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≤30 хв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AAD41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≤4 роб. год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984D0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≤1 роб. дня</w:t>
            </w:r>
          </w:p>
        </w:tc>
      </w:tr>
      <w:tr w:rsidR="00820201" w:rsidRPr="00851C09" w14:paraId="0CB24223" w14:textId="77777777">
        <w:trPr>
          <w:cantSplit/>
        </w:trPr>
        <w:tc>
          <w:tcPr>
            <w:tcW w:w="2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2D093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Відновлення/обхід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C7E8B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≤2 год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37648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≤4 год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17B99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≤2 роб. днів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39064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планом</w:t>
            </w:r>
          </w:p>
        </w:tc>
      </w:tr>
      <w:tr w:rsidR="00820201" w:rsidRPr="00851C09" w14:paraId="65C29197" w14:textId="77777777">
        <w:trPr>
          <w:cantSplit/>
        </w:trPr>
        <w:tc>
          <w:tcPr>
            <w:tcW w:w="2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9FED9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Остаточне усунення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6B830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≤8 год*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8E084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≤1 роб. дня*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E0146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≤5 роб. днів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7BD5B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≤10 роб. днів</w:t>
            </w:r>
          </w:p>
        </w:tc>
      </w:tr>
      <w:tr w:rsidR="00820201" w:rsidRPr="00851C09" w14:paraId="528CFF42" w14:textId="77777777">
        <w:trPr>
          <w:cantSplit/>
        </w:trPr>
        <w:tc>
          <w:tcPr>
            <w:tcW w:w="2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582C0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Частота оновлень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9E61D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Кожні 30 хв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1C1F4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Кожні 2 год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E93DE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Щодня</w:t>
            </w:r>
          </w:p>
        </w:tc>
        <w:tc>
          <w:tcPr>
            <w:tcW w:w="1685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F9004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зміною</w:t>
            </w:r>
          </w:p>
        </w:tc>
      </w:tr>
    </w:tbl>
    <w:p w14:paraId="062961CB" w14:textId="77777777" w:rsidR="00820201" w:rsidRPr="00851C09" w:rsidRDefault="00820201">
      <w:pPr>
        <w:spacing w:after="40"/>
        <w:rPr>
          <w:lang w:val="uk-UA"/>
        </w:rPr>
      </w:pPr>
    </w:p>
    <w:p w14:paraId="7C9961EA" w14:textId="77777777" w:rsidR="00820201" w:rsidRPr="00851C09" w:rsidRDefault="00CC1D2D">
      <w:pPr>
        <w:pStyle w:val="TenderSmall"/>
        <w:rPr>
          <w:lang w:val="uk-UA"/>
        </w:rPr>
      </w:pPr>
      <w:r w:rsidRPr="00851C09">
        <w:rPr>
          <w:color w:val="1A1F24"/>
          <w:lang w:val="uk-UA"/>
        </w:rPr>
        <w:t xml:space="preserve">* Якщо остаточне виправлення потребує нового </w:t>
      </w:r>
      <w:proofErr w:type="spellStart"/>
      <w:r w:rsidRPr="00851C09">
        <w:rPr>
          <w:color w:val="1A1F24"/>
          <w:lang w:val="uk-UA"/>
        </w:rPr>
        <w:t>firmware</w:t>
      </w:r>
      <w:proofErr w:type="spellEnd"/>
      <w:r w:rsidRPr="00851C09">
        <w:rPr>
          <w:color w:val="1A1F24"/>
          <w:lang w:val="uk-UA"/>
        </w:rPr>
        <w:t xml:space="preserve">/релізу, </w:t>
      </w:r>
      <w:proofErr w:type="spellStart"/>
      <w:r w:rsidRPr="00851C09">
        <w:rPr>
          <w:color w:val="1A1F24"/>
          <w:lang w:val="uk-UA"/>
        </w:rPr>
        <w:t>вендор</w:t>
      </w:r>
      <w:proofErr w:type="spellEnd"/>
      <w:r w:rsidRPr="00851C09">
        <w:rPr>
          <w:color w:val="1A1F24"/>
          <w:lang w:val="uk-UA"/>
        </w:rPr>
        <w:t xml:space="preserve"> надає погоджений </w:t>
      </w:r>
      <w:proofErr w:type="spellStart"/>
      <w:r w:rsidRPr="00851C09">
        <w:rPr>
          <w:color w:val="1A1F24"/>
          <w:lang w:val="uk-UA"/>
        </w:rPr>
        <w:t>workaround</w:t>
      </w:r>
      <w:proofErr w:type="spellEnd"/>
      <w:r w:rsidRPr="00851C09">
        <w:rPr>
          <w:color w:val="1A1F24"/>
          <w:lang w:val="uk-UA"/>
        </w:rPr>
        <w:t>, план і дату релізу; сервіс вважається відновленим лише після усунення впливу.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500"/>
        <w:gridCol w:w="2200"/>
        <w:gridCol w:w="3660"/>
      </w:tblGrid>
      <w:tr w:rsidR="00820201" w:rsidRPr="00851C09" w14:paraId="01037848" w14:textId="77777777">
        <w:trPr>
          <w:cantSplit/>
          <w:tblHeader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4E3E8D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Операційний KPI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BC27A52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Мінімум / максимум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DB6020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Умови вимірювання</w:t>
            </w:r>
          </w:p>
        </w:tc>
      </w:tr>
      <w:tr w:rsidR="00820201" w:rsidRPr="00851C09" w14:paraId="646AE11E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2A0EA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Доступність TMS/MDM/API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81658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≥99,95%/місяць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C21B6B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Без погоджених </w:t>
            </w:r>
            <w:proofErr w:type="spellStart"/>
            <w:r w:rsidRPr="00851C09">
              <w:rPr>
                <w:sz w:val="16"/>
                <w:lang w:val="uk-UA"/>
              </w:rPr>
              <w:t>maintenance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windows</w:t>
            </w:r>
            <w:proofErr w:type="spellEnd"/>
          </w:p>
        </w:tc>
      </w:tr>
      <w:tr w:rsidR="00820201" w:rsidRPr="00851C09" w14:paraId="5E7D1C88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4B31E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RTO центральних сервісів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C694B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≤4 години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43AE2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Або краще за критичністю</w:t>
            </w:r>
          </w:p>
        </w:tc>
      </w:tr>
      <w:tr w:rsidR="00820201" w:rsidRPr="00851C09" w14:paraId="5D544F76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BC6BB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RPO центральних сервісів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7E25C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≤15 хвилин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7CF1C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Для змін конфігурацій/реєстру</w:t>
            </w:r>
          </w:p>
        </w:tc>
      </w:tr>
      <w:tr w:rsidR="00820201" w:rsidRPr="009E19F5" w14:paraId="518E556A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79387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Успішність віддаленого релізу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78C5F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≥98,5%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5045A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Перша хвиля без ручного втручання</w:t>
            </w:r>
          </w:p>
        </w:tc>
      </w:tr>
      <w:tr w:rsidR="00820201" w:rsidRPr="00851C09" w14:paraId="0A7932C4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C6FB3A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First-time-fix</w:t>
            </w:r>
            <w:proofErr w:type="spellEnd"/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44CCA7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≥85%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00102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За всіма </w:t>
            </w:r>
            <w:proofErr w:type="spellStart"/>
            <w:r w:rsidRPr="00851C09">
              <w:rPr>
                <w:sz w:val="16"/>
                <w:lang w:val="uk-UA"/>
              </w:rPr>
              <w:t>hardware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tickets</w:t>
            </w:r>
            <w:proofErr w:type="spellEnd"/>
          </w:p>
        </w:tc>
      </w:tr>
      <w:tr w:rsidR="00820201" w:rsidRPr="009E19F5" w14:paraId="2E65D7CB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69D475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Ремонт у сервісному центрі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C5DE8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≤5 роб. днів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F663F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Без логістики до/від центру</w:t>
            </w:r>
          </w:p>
        </w:tc>
      </w:tr>
      <w:tr w:rsidR="00820201" w:rsidRPr="00851C09" w14:paraId="2241C4C3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14512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Swap</w:t>
            </w:r>
            <w:proofErr w:type="spellEnd"/>
            <w:r w:rsidRPr="00851C09">
              <w:rPr>
                <w:sz w:val="16"/>
                <w:lang w:val="uk-UA"/>
              </w:rPr>
              <w:t>: Київ/обласні центри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7A06C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≤1 роб. дня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663EB2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 моменту підтвердження необхідності</w:t>
            </w:r>
          </w:p>
        </w:tc>
      </w:tr>
      <w:tr w:rsidR="00820201" w:rsidRPr="00851C09" w14:paraId="33CD3D8D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26352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lastRenderedPageBreak/>
              <w:t>Swap</w:t>
            </w:r>
            <w:proofErr w:type="spellEnd"/>
            <w:r w:rsidRPr="00851C09">
              <w:rPr>
                <w:sz w:val="16"/>
                <w:lang w:val="uk-UA"/>
              </w:rPr>
              <w:t>: інші доступні населені пункти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D1B12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≤2 роб. днів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85B71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Безпекові</w:t>
            </w:r>
            <w:proofErr w:type="spellEnd"/>
            <w:r w:rsidRPr="00851C09">
              <w:rPr>
                <w:sz w:val="16"/>
                <w:lang w:val="uk-UA"/>
              </w:rPr>
              <w:t xml:space="preserve"> винятки погоджуються</w:t>
            </w:r>
          </w:p>
        </w:tc>
      </w:tr>
      <w:tr w:rsidR="00820201" w:rsidRPr="009E19F5" w14:paraId="558F9BAC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BF286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Підмінний фонд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7E03F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≥3% активного парку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6BAB1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Не менше 20 шт. або за планом</w:t>
            </w:r>
          </w:p>
        </w:tc>
      </w:tr>
      <w:tr w:rsidR="00820201" w:rsidRPr="00851C09" w14:paraId="1E4C4BC3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153FB2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DOA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D7406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≤0,5%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CE16C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Партія/квартал</w:t>
            </w:r>
          </w:p>
        </w:tc>
      </w:tr>
      <w:tr w:rsidR="00820201" w:rsidRPr="00851C09" w14:paraId="1E4CB925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033EE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Гарантійні відмови 12 міс.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91424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≤2,0%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A886E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Когортний</w:t>
            </w:r>
            <w:proofErr w:type="spellEnd"/>
            <w:r w:rsidRPr="00851C09">
              <w:rPr>
                <w:sz w:val="16"/>
                <w:lang w:val="uk-UA"/>
              </w:rPr>
              <w:t xml:space="preserve"> показник</w:t>
            </w:r>
          </w:p>
        </w:tc>
      </w:tr>
      <w:tr w:rsidR="00820201" w:rsidRPr="00851C09" w14:paraId="36C70D48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6776C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Місячний звіт</w:t>
            </w:r>
          </w:p>
        </w:tc>
        <w:tc>
          <w:tcPr>
            <w:tcW w:w="22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440B2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До 5-го роб. дня</w:t>
            </w:r>
          </w:p>
        </w:tc>
        <w:tc>
          <w:tcPr>
            <w:tcW w:w="36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96BC73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Формат Банку</w:t>
            </w:r>
          </w:p>
        </w:tc>
      </w:tr>
    </w:tbl>
    <w:p w14:paraId="0D555DBF" w14:textId="77777777" w:rsidR="00820201" w:rsidRPr="00851C09" w:rsidRDefault="00820201">
      <w:pPr>
        <w:spacing w:after="40"/>
        <w:rPr>
          <w:lang w:val="uk-UA"/>
        </w:rPr>
      </w:pPr>
    </w:p>
    <w:p w14:paraId="1EFA3305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 xml:space="preserve">10.2.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credits</w:t>
      </w:r>
      <w:proofErr w:type="spellEnd"/>
      <w:r w:rsidRPr="00851C09">
        <w:rPr>
          <w:lang w:val="uk-UA"/>
        </w:rPr>
        <w:t xml:space="preserve"> і штрафи</w:t>
      </w:r>
    </w:p>
    <w:p w14:paraId="7F83F6FE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 xml:space="preserve">Учасник подає власну модель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credits</w:t>
      </w:r>
      <w:proofErr w:type="spellEnd"/>
      <w:r w:rsidRPr="00851C09">
        <w:rPr>
          <w:lang w:val="uk-UA"/>
        </w:rPr>
        <w:t xml:space="preserve">. Банк очікує: автоматичне нарахування за підтверджене порушення SLA; посилений коефіцієнт за повторні порушення; право на дострокове розірвання при системному невиконанні;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credits</w:t>
      </w:r>
      <w:proofErr w:type="spellEnd"/>
      <w:r w:rsidRPr="00851C09">
        <w:rPr>
          <w:lang w:val="uk-UA"/>
        </w:rPr>
        <w:t xml:space="preserve"> не обмежують право на відшкодування доведених збитків у випадках, визначених договором.</w:t>
      </w:r>
    </w:p>
    <w:p w14:paraId="04A7669D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br w:type="page"/>
      </w:r>
    </w:p>
    <w:p w14:paraId="25183D93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lastRenderedPageBreak/>
        <w:t>11. Безперервність, відновлення та вихід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800"/>
        <w:gridCol w:w="6940"/>
      </w:tblGrid>
      <w:tr w:rsidR="00820201" w:rsidRPr="00851C09" w14:paraId="007962C7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FEEE25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ID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02CEB2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Блок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C0408F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Вимога</w:t>
            </w:r>
          </w:p>
        </w:tc>
      </w:tr>
      <w:tr w:rsidR="00820201" w:rsidRPr="009E19F5" w14:paraId="6EC6A48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CF21F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B01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55F67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BCP/DR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DDF9D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Документовані плани, ролі, резервні майданчики, комунікації, залежності та ресурси.</w:t>
            </w:r>
          </w:p>
        </w:tc>
      </w:tr>
      <w:tr w:rsidR="00820201" w:rsidRPr="009E19F5" w14:paraId="206690E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A3308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B02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888DC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Тестування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B38E4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Не рідше 1 разу на рік і після суттєвих змін; Банк має право брати участь/отримувати звіт.</w:t>
            </w:r>
          </w:p>
        </w:tc>
      </w:tr>
      <w:tr w:rsidR="00820201" w:rsidRPr="009E19F5" w14:paraId="654F24E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D2274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B03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3A2A4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RTO/RPO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7400C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Визначені для кожного критичного компонента; не гірше мінімумів у SLA.</w:t>
            </w:r>
          </w:p>
        </w:tc>
      </w:tr>
      <w:tr w:rsidR="00820201" w:rsidRPr="009E19F5" w14:paraId="7EDCAB4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48158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B04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6F955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Резерви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C02F2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Резервні канали, інфраструктура, персонал, склад, логістика, копії ПЗ і документації.</w:t>
            </w:r>
          </w:p>
        </w:tc>
      </w:tr>
      <w:tr w:rsidR="00820201" w:rsidRPr="009E19F5" w14:paraId="648D97C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A395A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B05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B1708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Exit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plan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37AA5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План очікуваного й аварійного виходу; поетапний графік, відповідальні, формати передачі.</w:t>
            </w:r>
          </w:p>
        </w:tc>
      </w:tr>
      <w:tr w:rsidR="00820201" w:rsidRPr="009E19F5" w14:paraId="056675D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04898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B06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1CF0E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Transition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assistance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51FD1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Підтримка Банку/нового </w:t>
            </w:r>
            <w:proofErr w:type="spellStart"/>
            <w:r w:rsidRPr="00851C09">
              <w:rPr>
                <w:sz w:val="16"/>
                <w:lang w:val="uk-UA"/>
              </w:rPr>
              <w:t>вендора</w:t>
            </w:r>
            <w:proofErr w:type="spellEnd"/>
            <w:r w:rsidRPr="00851C09">
              <w:rPr>
                <w:sz w:val="16"/>
                <w:lang w:val="uk-UA"/>
              </w:rPr>
              <w:t xml:space="preserve"> не менше 6 місяців або до завершення погодженої міграції.</w:t>
            </w:r>
          </w:p>
        </w:tc>
      </w:tr>
      <w:tr w:rsidR="00820201" w:rsidRPr="009E19F5" w14:paraId="5E99361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C31B2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B07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5F4CE6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Дані/активи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9E2FB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Експорт, передавання або знищення даних; повернення обладнання/носіїв; відкликання </w:t>
            </w:r>
            <w:proofErr w:type="spellStart"/>
            <w:r w:rsidRPr="00851C09">
              <w:rPr>
                <w:sz w:val="16"/>
                <w:lang w:val="uk-UA"/>
              </w:rPr>
              <w:t>доступів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820201" w:rsidRPr="009E19F5" w14:paraId="666AD13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BD6D3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B08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14CFA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ПЗ/конфігурації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6ECAE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Передача релізів, параметрів, сертифікатів, документації, журналів і </w:t>
            </w:r>
            <w:proofErr w:type="spellStart"/>
            <w:r w:rsidRPr="00851C09">
              <w:rPr>
                <w:sz w:val="16"/>
                <w:lang w:val="uk-UA"/>
              </w:rPr>
              <w:t>knowledge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base</w:t>
            </w:r>
            <w:proofErr w:type="spellEnd"/>
            <w:r w:rsidRPr="00851C09">
              <w:rPr>
                <w:sz w:val="16"/>
                <w:lang w:val="uk-UA"/>
              </w:rPr>
              <w:t xml:space="preserve"> у дозволеному обсязі.</w:t>
            </w:r>
          </w:p>
        </w:tc>
      </w:tr>
      <w:tr w:rsidR="00820201" w:rsidRPr="009E19F5" w14:paraId="10CD3C0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E907E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B09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E098A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Заміна </w:t>
            </w:r>
            <w:proofErr w:type="spellStart"/>
            <w:r w:rsidRPr="00851C09">
              <w:rPr>
                <w:sz w:val="16"/>
                <w:lang w:val="uk-UA"/>
              </w:rPr>
              <w:t>вендора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B4D554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Відсутність технічних/ліцензійних обмежень, що блокують міграцію терміналів до іншого TMS/</w:t>
            </w:r>
            <w:proofErr w:type="spellStart"/>
            <w:r w:rsidRPr="00851C09">
              <w:rPr>
                <w:sz w:val="16"/>
                <w:lang w:val="uk-UA"/>
              </w:rPr>
              <w:t>процесингу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</w:tbl>
    <w:p w14:paraId="2C843A59" w14:textId="77777777" w:rsidR="00820201" w:rsidRPr="00851C09" w:rsidRDefault="00820201">
      <w:pPr>
        <w:spacing w:after="40"/>
        <w:rPr>
          <w:lang w:val="uk-UA"/>
        </w:rPr>
      </w:pPr>
    </w:p>
    <w:p w14:paraId="67BF3A74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12. План упровадження та приймання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700"/>
        <w:gridCol w:w="5550"/>
        <w:gridCol w:w="2110"/>
      </w:tblGrid>
      <w:tr w:rsidR="00820201" w:rsidRPr="00851C09" w14:paraId="17E2619E" w14:textId="77777777">
        <w:trPr>
          <w:cantSplit/>
          <w:tblHeader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3250FA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Етап</w:t>
            </w:r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5962AE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Результат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F2BA194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Орієнтовний строк</w:t>
            </w:r>
          </w:p>
        </w:tc>
      </w:tr>
      <w:tr w:rsidR="00820201" w:rsidRPr="00851C09" w14:paraId="15140CEC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C79C6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0. </w:t>
            </w:r>
            <w:proofErr w:type="spellStart"/>
            <w:r w:rsidRPr="00851C09">
              <w:rPr>
                <w:sz w:val="16"/>
                <w:lang w:val="uk-UA"/>
              </w:rPr>
              <w:t>Due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diligence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C6EEA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Перевірка учасника, договорів, </w:t>
            </w:r>
            <w:proofErr w:type="spellStart"/>
            <w:r w:rsidRPr="00851C09">
              <w:rPr>
                <w:sz w:val="16"/>
                <w:lang w:val="uk-UA"/>
              </w:rPr>
              <w:t>security</w:t>
            </w:r>
            <w:proofErr w:type="spellEnd"/>
            <w:r w:rsidRPr="00851C09">
              <w:rPr>
                <w:sz w:val="16"/>
                <w:lang w:val="uk-UA"/>
              </w:rPr>
              <w:t>, фінансів, n-х сторін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BD9BE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До підписання</w:t>
            </w:r>
          </w:p>
        </w:tc>
      </w:tr>
      <w:tr w:rsidR="00820201" w:rsidRPr="00851C09" w14:paraId="00CEBE66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D407F3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1. </w:t>
            </w:r>
            <w:proofErr w:type="spellStart"/>
            <w:r w:rsidRPr="00851C09">
              <w:rPr>
                <w:sz w:val="16"/>
                <w:lang w:val="uk-UA"/>
              </w:rPr>
              <w:t>Discovery</w:t>
            </w:r>
            <w:proofErr w:type="spellEnd"/>
            <w:r w:rsidRPr="00851C09">
              <w:rPr>
                <w:sz w:val="16"/>
                <w:lang w:val="uk-UA"/>
              </w:rPr>
              <w:t>/</w:t>
            </w:r>
            <w:proofErr w:type="spellStart"/>
            <w:r w:rsidRPr="00851C09">
              <w:rPr>
                <w:sz w:val="16"/>
                <w:lang w:val="uk-UA"/>
              </w:rPr>
              <w:t>Design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5C634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HLD/LLD, RACI, інтеграції, план сертифікації, ризики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58700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2–4 тижні</w:t>
            </w:r>
          </w:p>
        </w:tc>
      </w:tr>
      <w:tr w:rsidR="00820201" w:rsidRPr="00851C09" w14:paraId="69F8FDE5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6AFA3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2. </w:t>
            </w:r>
            <w:proofErr w:type="spellStart"/>
            <w:r w:rsidRPr="00851C09">
              <w:rPr>
                <w:sz w:val="16"/>
                <w:lang w:val="uk-UA"/>
              </w:rPr>
              <w:t>Build</w:t>
            </w:r>
            <w:proofErr w:type="spellEnd"/>
            <w:r w:rsidRPr="00851C09">
              <w:rPr>
                <w:sz w:val="16"/>
                <w:lang w:val="uk-UA"/>
              </w:rPr>
              <w:t>/</w:t>
            </w:r>
            <w:proofErr w:type="spellStart"/>
            <w:r w:rsidRPr="00851C09">
              <w:rPr>
                <w:sz w:val="16"/>
                <w:lang w:val="uk-UA"/>
              </w:rPr>
              <w:t>Integration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10DDB7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TMS, застосунок, </w:t>
            </w:r>
            <w:proofErr w:type="spellStart"/>
            <w:r w:rsidRPr="00851C09">
              <w:rPr>
                <w:sz w:val="16"/>
                <w:lang w:val="uk-UA"/>
              </w:rPr>
              <w:t>процесинг</w:t>
            </w:r>
            <w:proofErr w:type="spellEnd"/>
            <w:r w:rsidRPr="00851C09">
              <w:rPr>
                <w:sz w:val="16"/>
                <w:lang w:val="uk-UA"/>
              </w:rPr>
              <w:t>, ITSM/SIEM, тестовий стенд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A8134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За планом</w:t>
            </w:r>
          </w:p>
        </w:tc>
      </w:tr>
      <w:tr w:rsidR="00820201" w:rsidRPr="00851C09" w14:paraId="5727B32E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3133F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3. </w:t>
            </w:r>
            <w:proofErr w:type="spellStart"/>
            <w:r w:rsidRPr="00851C09">
              <w:rPr>
                <w:sz w:val="16"/>
                <w:lang w:val="uk-UA"/>
              </w:rPr>
              <w:t>Certification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AA4417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EMV/L3/платіжні системи/</w:t>
            </w:r>
            <w:proofErr w:type="spellStart"/>
            <w:r w:rsidRPr="00851C09">
              <w:rPr>
                <w:sz w:val="16"/>
                <w:lang w:val="uk-UA"/>
              </w:rPr>
              <w:t>процесинг</w:t>
            </w:r>
            <w:proofErr w:type="spellEnd"/>
            <w:r w:rsidRPr="00851C09">
              <w:rPr>
                <w:sz w:val="16"/>
                <w:lang w:val="uk-UA"/>
              </w:rPr>
              <w:t>, протоколи тестів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A70097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За планом</w:t>
            </w:r>
          </w:p>
        </w:tc>
      </w:tr>
      <w:tr w:rsidR="00820201" w:rsidRPr="00851C09" w14:paraId="2A4D41D8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911D83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4. </w:t>
            </w:r>
            <w:proofErr w:type="spellStart"/>
            <w:r w:rsidRPr="00851C09">
              <w:rPr>
                <w:sz w:val="16"/>
                <w:lang w:val="uk-UA"/>
              </w:rPr>
              <w:t>Pilot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A043B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Не менше [30–50] терміналів, не менше 30 календарних днів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51C05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Після UAT</w:t>
            </w:r>
          </w:p>
        </w:tc>
      </w:tr>
      <w:tr w:rsidR="00820201" w:rsidRPr="00851C09" w14:paraId="121DF6C6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E3CCB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5. </w:t>
            </w:r>
            <w:proofErr w:type="spellStart"/>
            <w:r w:rsidRPr="00851C09">
              <w:rPr>
                <w:sz w:val="16"/>
                <w:lang w:val="uk-UA"/>
              </w:rPr>
              <w:t>Rollout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30783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Партії за регіонами, навчання, міграція, контроль якості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81C98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За хвилями</w:t>
            </w:r>
          </w:p>
        </w:tc>
      </w:tr>
      <w:tr w:rsidR="00820201" w:rsidRPr="00851C09" w14:paraId="50F07A01" w14:textId="77777777">
        <w:trPr>
          <w:cantSplit/>
        </w:trPr>
        <w:tc>
          <w:tcPr>
            <w:tcW w:w="17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90C78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6. </w:t>
            </w:r>
            <w:proofErr w:type="spellStart"/>
            <w:r w:rsidRPr="00851C09">
              <w:rPr>
                <w:sz w:val="16"/>
                <w:lang w:val="uk-UA"/>
              </w:rPr>
              <w:t>Stabilisation</w:t>
            </w:r>
            <w:proofErr w:type="spellEnd"/>
          </w:p>
        </w:tc>
        <w:tc>
          <w:tcPr>
            <w:tcW w:w="55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431EF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Закриття дефектів, KPI, передача в BAU</w:t>
            </w:r>
          </w:p>
        </w:tc>
        <w:tc>
          <w:tcPr>
            <w:tcW w:w="21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08E2C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30 днів</w:t>
            </w:r>
          </w:p>
        </w:tc>
      </w:tr>
    </w:tbl>
    <w:p w14:paraId="34855B6B" w14:textId="77777777" w:rsidR="00820201" w:rsidRPr="00851C09" w:rsidRDefault="00820201">
      <w:pPr>
        <w:spacing w:after="40"/>
        <w:rPr>
          <w:lang w:val="uk-UA"/>
        </w:rPr>
      </w:pPr>
    </w:p>
    <w:p w14:paraId="7B10F6A7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12.1. Критерії приймання пілота</w:t>
      </w:r>
    </w:p>
    <w:p w14:paraId="54D35C4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усі обов’язкові функції та інтеграції пройшли UAT;</w:t>
      </w:r>
    </w:p>
    <w:p w14:paraId="4B86FF8E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успішні сертифікаційні тести для погоджених платіжних систем;</w:t>
      </w:r>
    </w:p>
    <w:p w14:paraId="1506D18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немає відкритих P1; кількість P2 та план їх закриття погоджені Банком;</w:t>
      </w:r>
    </w:p>
    <w:p w14:paraId="41A164A3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не менше 99,5% технічної успішності контрольних транзакцій без урахування відмов емітента/</w:t>
      </w:r>
      <w:proofErr w:type="spellStart"/>
      <w:r w:rsidRPr="00851C09">
        <w:rPr>
          <w:lang w:val="uk-UA"/>
        </w:rPr>
        <w:t>процесингу</w:t>
      </w:r>
      <w:proofErr w:type="spellEnd"/>
      <w:r w:rsidRPr="00851C09">
        <w:rPr>
          <w:lang w:val="uk-UA"/>
        </w:rPr>
        <w:t xml:space="preserve"> поза відповідальністю </w:t>
      </w:r>
      <w:proofErr w:type="spellStart"/>
      <w:r w:rsidRPr="00851C09">
        <w:rPr>
          <w:lang w:val="uk-UA"/>
        </w:rPr>
        <w:t>вендора</w:t>
      </w:r>
      <w:proofErr w:type="spellEnd"/>
      <w:r w:rsidRPr="00851C09">
        <w:rPr>
          <w:lang w:val="uk-UA"/>
        </w:rPr>
        <w:t>;</w:t>
      </w:r>
    </w:p>
    <w:p w14:paraId="679EA25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успішність віддаленого оновлення не менше 98,5%; </w:t>
      </w:r>
      <w:proofErr w:type="spellStart"/>
      <w:r w:rsidRPr="00851C09">
        <w:rPr>
          <w:lang w:val="uk-UA"/>
        </w:rPr>
        <w:t>rollback</w:t>
      </w:r>
      <w:proofErr w:type="spellEnd"/>
      <w:r w:rsidRPr="00851C09">
        <w:rPr>
          <w:lang w:val="uk-UA"/>
        </w:rPr>
        <w:t xml:space="preserve"> перевірено;</w:t>
      </w:r>
    </w:p>
    <w:p w14:paraId="4BC60D3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proofErr w:type="spellStart"/>
      <w:r w:rsidRPr="00851C09">
        <w:rPr>
          <w:lang w:val="uk-UA"/>
        </w:rPr>
        <w:lastRenderedPageBreak/>
        <w:t>Security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Acceptance</w:t>
      </w:r>
      <w:proofErr w:type="spellEnd"/>
      <w:r w:rsidRPr="00851C09">
        <w:rPr>
          <w:lang w:val="uk-UA"/>
        </w:rPr>
        <w:t>: закрито критичні/високі зауваження або погоджені компенсуючі заходи;</w:t>
      </w:r>
    </w:p>
    <w:p w14:paraId="07F5C044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перевірено DR/</w:t>
      </w:r>
      <w:proofErr w:type="spellStart"/>
      <w:r w:rsidRPr="00851C09">
        <w:rPr>
          <w:lang w:val="uk-UA"/>
        </w:rPr>
        <w:t>backup</w:t>
      </w:r>
      <w:proofErr w:type="spellEnd"/>
      <w:r w:rsidRPr="00851C09">
        <w:rPr>
          <w:lang w:val="uk-UA"/>
        </w:rPr>
        <w:t xml:space="preserve">, журнали, моніторинг, </w:t>
      </w:r>
      <w:proofErr w:type="spellStart"/>
      <w:r w:rsidRPr="00851C09">
        <w:rPr>
          <w:lang w:val="uk-UA"/>
        </w:rPr>
        <w:t>alerting</w:t>
      </w:r>
      <w:proofErr w:type="spellEnd"/>
      <w:r w:rsidRPr="00851C09">
        <w:rPr>
          <w:lang w:val="uk-UA"/>
        </w:rPr>
        <w:t xml:space="preserve">, </w:t>
      </w:r>
      <w:proofErr w:type="spellStart"/>
      <w:r w:rsidRPr="00851C09">
        <w:rPr>
          <w:lang w:val="uk-UA"/>
        </w:rPr>
        <w:t>service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desk</w:t>
      </w:r>
      <w:proofErr w:type="spellEnd"/>
      <w:r w:rsidRPr="00851C09">
        <w:rPr>
          <w:lang w:val="uk-UA"/>
        </w:rPr>
        <w:t>, RMA та звітність;</w:t>
      </w:r>
    </w:p>
    <w:p w14:paraId="79DD968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передано документацію, </w:t>
      </w:r>
      <w:proofErr w:type="spellStart"/>
      <w:r w:rsidRPr="00851C09">
        <w:rPr>
          <w:lang w:val="uk-UA"/>
        </w:rPr>
        <w:t>runbooks</w:t>
      </w:r>
      <w:proofErr w:type="spellEnd"/>
      <w:r w:rsidRPr="00851C09">
        <w:rPr>
          <w:lang w:val="uk-UA"/>
        </w:rPr>
        <w:t>, навчальні матеріали, реєстр активів та ліцензії.</w:t>
      </w:r>
    </w:p>
    <w:p w14:paraId="44E521EC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12.2. Обов’язкові документи за результатами впровадження</w:t>
      </w:r>
    </w:p>
    <w:p w14:paraId="255322E4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архітектура HLD/LLD та схема потоків даних;</w:t>
      </w:r>
    </w:p>
    <w:p w14:paraId="016E5B99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інвентаризація компонентів, версій, ліцензій і SBOM;</w:t>
      </w:r>
    </w:p>
    <w:p w14:paraId="01BCBD19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інструкції адміністратора, оператора, сервісного інженера і торговця;</w:t>
      </w:r>
    </w:p>
    <w:p w14:paraId="40AF2A9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процедури релізу, </w:t>
      </w:r>
      <w:proofErr w:type="spellStart"/>
      <w:r w:rsidRPr="00851C09">
        <w:rPr>
          <w:lang w:val="uk-UA"/>
        </w:rPr>
        <w:t>rollback</w:t>
      </w:r>
      <w:proofErr w:type="spellEnd"/>
      <w:r w:rsidRPr="00851C09">
        <w:rPr>
          <w:lang w:val="uk-UA"/>
        </w:rPr>
        <w:t xml:space="preserve">, </w:t>
      </w:r>
      <w:proofErr w:type="spellStart"/>
      <w:r w:rsidRPr="00851C09">
        <w:rPr>
          <w:lang w:val="uk-UA"/>
        </w:rPr>
        <w:t>backup</w:t>
      </w:r>
      <w:proofErr w:type="spellEnd"/>
      <w:r w:rsidRPr="00851C09">
        <w:rPr>
          <w:lang w:val="uk-UA"/>
        </w:rPr>
        <w:t>/</w:t>
      </w:r>
      <w:proofErr w:type="spellStart"/>
      <w:r w:rsidRPr="00851C09">
        <w:rPr>
          <w:lang w:val="uk-UA"/>
        </w:rPr>
        <w:t>restore</w:t>
      </w:r>
      <w:proofErr w:type="spellEnd"/>
      <w:r w:rsidRPr="00851C09">
        <w:rPr>
          <w:lang w:val="uk-UA"/>
        </w:rPr>
        <w:t xml:space="preserve">, </w:t>
      </w:r>
      <w:proofErr w:type="spellStart"/>
      <w:r w:rsidRPr="00851C09">
        <w:rPr>
          <w:lang w:val="uk-UA"/>
        </w:rPr>
        <w:t>incident</w:t>
      </w:r>
      <w:proofErr w:type="spellEnd"/>
      <w:r w:rsidRPr="00851C09">
        <w:rPr>
          <w:lang w:val="uk-UA"/>
        </w:rPr>
        <w:t>/</w:t>
      </w:r>
      <w:proofErr w:type="spellStart"/>
      <w:r w:rsidRPr="00851C09">
        <w:rPr>
          <w:lang w:val="uk-UA"/>
        </w:rPr>
        <w:t>problem</w:t>
      </w:r>
      <w:proofErr w:type="spellEnd"/>
      <w:r w:rsidRPr="00851C09">
        <w:rPr>
          <w:lang w:val="uk-UA"/>
        </w:rPr>
        <w:t>/</w:t>
      </w:r>
      <w:proofErr w:type="spellStart"/>
      <w:r w:rsidRPr="00851C09">
        <w:rPr>
          <w:lang w:val="uk-UA"/>
        </w:rPr>
        <w:t>change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management</w:t>
      </w:r>
      <w:proofErr w:type="spellEnd"/>
      <w:r w:rsidRPr="00851C09">
        <w:rPr>
          <w:lang w:val="uk-UA"/>
        </w:rPr>
        <w:t>;</w:t>
      </w:r>
    </w:p>
    <w:p w14:paraId="1B02E02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план і звіти тестування, сертифікати та </w:t>
      </w:r>
      <w:proofErr w:type="spellStart"/>
      <w:r w:rsidRPr="00851C09">
        <w:rPr>
          <w:lang w:val="uk-UA"/>
        </w:rPr>
        <w:t>approvals</w:t>
      </w:r>
      <w:proofErr w:type="spellEnd"/>
      <w:r w:rsidRPr="00851C09">
        <w:rPr>
          <w:lang w:val="uk-UA"/>
        </w:rPr>
        <w:t>;</w:t>
      </w:r>
    </w:p>
    <w:p w14:paraId="585D0C5B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BCP/DR і звіт тестування;</w:t>
      </w:r>
    </w:p>
    <w:p w14:paraId="04AFEC0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RACI, контакти </w:t>
      </w:r>
      <w:proofErr w:type="spellStart"/>
      <w:r w:rsidRPr="00851C09">
        <w:rPr>
          <w:lang w:val="uk-UA"/>
        </w:rPr>
        <w:t>ескалацій</w:t>
      </w:r>
      <w:proofErr w:type="spellEnd"/>
      <w:r w:rsidRPr="00851C09">
        <w:rPr>
          <w:lang w:val="uk-UA"/>
        </w:rPr>
        <w:t xml:space="preserve"> та сервісний каталог;</w:t>
      </w:r>
    </w:p>
    <w:p w14:paraId="6BFDC03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реєстр n-х сторін, місць надання послуг і обробки/зберігання даних;</w:t>
      </w:r>
    </w:p>
    <w:p w14:paraId="00C52195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план виходу та формат передавання активів.</w:t>
      </w:r>
    </w:p>
    <w:p w14:paraId="25A60BCD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13. Структура тендерної пропозиції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00"/>
        <w:gridCol w:w="2300"/>
        <w:gridCol w:w="6460"/>
      </w:tblGrid>
      <w:tr w:rsidR="00820201" w:rsidRPr="00851C09" w14:paraId="2D203FF3" w14:textId="77777777">
        <w:trPr>
          <w:cantSplit/>
          <w:tblHeader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1F7390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№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A15A94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Розділ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1CBA35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Зміст</w:t>
            </w:r>
          </w:p>
        </w:tc>
      </w:tr>
      <w:tr w:rsidR="00820201" w:rsidRPr="009E19F5" w14:paraId="59CDB4C0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4205B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E1754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Супровідний лист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5BEE3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Підпис уповноваженої особи; строк дії; підтвердження прийняття правил.</w:t>
            </w:r>
          </w:p>
        </w:tc>
      </w:tr>
      <w:tr w:rsidR="00820201" w:rsidRPr="009E19F5" w14:paraId="5E206129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9C199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2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8FA38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Профіль компанії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80754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Власність, керівництво, команда, географія, фінанси, сертифікації.</w:t>
            </w:r>
          </w:p>
        </w:tc>
      </w:tr>
      <w:tr w:rsidR="00820201" w:rsidRPr="009E19F5" w14:paraId="3958A943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3C547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3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81024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Матриця відповідності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41BF6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Всі ID цього RFP: Так/Частково/Ні, коментар, доказ, відхилення.</w:t>
            </w:r>
          </w:p>
        </w:tc>
      </w:tr>
      <w:tr w:rsidR="00820201" w:rsidRPr="009E19F5" w14:paraId="6F25D7D1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6236D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4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DDFB1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Технічна пропозиція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F5A0C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Моделі, </w:t>
            </w:r>
            <w:proofErr w:type="spellStart"/>
            <w:r w:rsidRPr="00851C09">
              <w:rPr>
                <w:sz w:val="16"/>
                <w:lang w:val="uk-UA"/>
              </w:rPr>
              <w:t>datasheets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approvals</w:t>
            </w:r>
            <w:proofErr w:type="spellEnd"/>
            <w:r w:rsidRPr="00851C09">
              <w:rPr>
                <w:sz w:val="16"/>
                <w:lang w:val="uk-UA"/>
              </w:rPr>
              <w:t>, архітектура, TMS/MDM, застосунок, API.</w:t>
            </w:r>
          </w:p>
        </w:tc>
      </w:tr>
      <w:tr w:rsidR="00820201" w:rsidRPr="009E19F5" w14:paraId="6294E204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D571D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5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7D748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Сервісна пропозиція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EBA7E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Покриття, склади, </w:t>
            </w:r>
            <w:proofErr w:type="spellStart"/>
            <w:r w:rsidRPr="00851C09">
              <w:rPr>
                <w:sz w:val="16"/>
                <w:lang w:val="uk-UA"/>
              </w:rPr>
              <w:t>service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desk</w:t>
            </w:r>
            <w:proofErr w:type="spellEnd"/>
            <w:r w:rsidRPr="00851C09">
              <w:rPr>
                <w:sz w:val="16"/>
                <w:lang w:val="uk-UA"/>
              </w:rPr>
              <w:t>, SLA, ескалації, підмінний фонд.</w:t>
            </w:r>
          </w:p>
        </w:tc>
      </w:tr>
      <w:tr w:rsidR="00820201" w:rsidRPr="00851C09" w14:paraId="277ADE45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4AFADE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6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AEAFA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Security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package</w:t>
            </w:r>
            <w:proofErr w:type="spellEnd"/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95CA3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Анкета, сертифікати, AOC/</w:t>
            </w:r>
            <w:proofErr w:type="spellStart"/>
            <w:r w:rsidRPr="00851C09">
              <w:rPr>
                <w:sz w:val="16"/>
                <w:lang w:val="uk-UA"/>
              </w:rPr>
              <w:t>scope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pentest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summary</w:t>
            </w:r>
            <w:proofErr w:type="spellEnd"/>
            <w:r w:rsidRPr="00851C09">
              <w:rPr>
                <w:sz w:val="16"/>
                <w:lang w:val="uk-UA"/>
              </w:rPr>
              <w:t xml:space="preserve">, BCP/DR, SBOM </w:t>
            </w:r>
            <w:proofErr w:type="spellStart"/>
            <w:r w:rsidRPr="00851C09">
              <w:rPr>
                <w:sz w:val="16"/>
                <w:lang w:val="uk-UA"/>
              </w:rPr>
              <w:t>process</w:t>
            </w:r>
            <w:proofErr w:type="spellEnd"/>
            <w:r w:rsidRPr="00851C09">
              <w:rPr>
                <w:sz w:val="16"/>
                <w:lang w:val="uk-UA"/>
              </w:rPr>
              <w:t>.</w:t>
            </w:r>
          </w:p>
        </w:tc>
      </w:tr>
      <w:tr w:rsidR="00820201" w:rsidRPr="009E19F5" w14:paraId="1D13BF1C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ADCB7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7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96287B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План реалізації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FE47C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Етапи, ресурси, залежності, план сертифікації, ризики, графік поставок.</w:t>
            </w:r>
          </w:p>
        </w:tc>
      </w:tr>
      <w:tr w:rsidR="00820201" w:rsidRPr="009E19F5" w14:paraId="28260D34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9762A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8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B04D1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Комерційна форма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8AAD4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Одноразові/регулярні ціни, діапазони, VAT, FX, індексація, TCO 36 міс.</w:t>
            </w:r>
          </w:p>
        </w:tc>
      </w:tr>
      <w:tr w:rsidR="00820201" w:rsidRPr="009E19F5" w14:paraId="4A03C157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D5554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9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34CF3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Референси</w:t>
            </w:r>
            <w:proofErr w:type="spellEnd"/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FE760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Щонайменше 2; контакти; масштаб; строки; обсяг.</w:t>
            </w:r>
          </w:p>
        </w:tc>
      </w:tr>
      <w:tr w:rsidR="00820201" w:rsidRPr="009E19F5" w14:paraId="033E8EA4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1D00B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10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B2669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Юридичний пакет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15B7F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Реєстраційні документи, КБВ, санкції, податки, суди, повноваження.</w:t>
            </w:r>
          </w:p>
        </w:tc>
      </w:tr>
      <w:tr w:rsidR="00820201" w:rsidRPr="009E19F5" w14:paraId="0B2590C0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1F2E73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11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E9E222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n-ті сторони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91CB0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Субпідрядники/виробники/хмара/зв’язок/сервіс до третього рівня.</w:t>
            </w:r>
          </w:p>
        </w:tc>
      </w:tr>
      <w:tr w:rsidR="00820201" w:rsidRPr="00851C09" w14:paraId="3D09BB60" w14:textId="77777777">
        <w:trPr>
          <w:cantSplit/>
        </w:trPr>
        <w:tc>
          <w:tcPr>
            <w:tcW w:w="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2ECFB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12</w:t>
            </w:r>
          </w:p>
        </w:tc>
        <w:tc>
          <w:tcPr>
            <w:tcW w:w="2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E49C7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Перелік відхилень</w:t>
            </w:r>
          </w:p>
        </w:tc>
        <w:tc>
          <w:tcPr>
            <w:tcW w:w="64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5459E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Вичерпний </w:t>
            </w:r>
            <w:proofErr w:type="spellStart"/>
            <w:r w:rsidRPr="00851C09">
              <w:rPr>
                <w:sz w:val="16"/>
                <w:lang w:val="uk-UA"/>
              </w:rPr>
              <w:t>closed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list</w:t>
            </w:r>
            <w:proofErr w:type="spellEnd"/>
            <w:r w:rsidRPr="00851C09">
              <w:rPr>
                <w:sz w:val="16"/>
                <w:lang w:val="uk-UA"/>
              </w:rPr>
              <w:t xml:space="preserve"> відхилень від RFP/договору. Нерозкриті — не приймаються.</w:t>
            </w:r>
          </w:p>
        </w:tc>
      </w:tr>
    </w:tbl>
    <w:p w14:paraId="39661E27" w14:textId="77777777" w:rsidR="00820201" w:rsidRPr="00851C09" w:rsidRDefault="00820201">
      <w:pPr>
        <w:spacing w:after="40"/>
        <w:rPr>
          <w:lang w:val="uk-UA"/>
        </w:rPr>
      </w:pPr>
    </w:p>
    <w:p w14:paraId="1D9F9490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13.1. Формат подання</w:t>
      </w:r>
    </w:p>
    <w:p w14:paraId="0E131C5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один підписаний PDF із повною пропозицією;</w:t>
      </w:r>
    </w:p>
    <w:p w14:paraId="0E33597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редаговані таблиці відповідності та цінова форма у форматі XLSX;</w:t>
      </w:r>
    </w:p>
    <w:p w14:paraId="62FC5A4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lastRenderedPageBreak/>
        <w:t>окремий архів доказів із зрозумілими назвами файлів;</w:t>
      </w:r>
    </w:p>
    <w:p w14:paraId="0621835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усі суми — з окремим зазначенням ПДВ; валюта — UAH або чітка формула перерахунку;</w:t>
      </w:r>
    </w:p>
    <w:p w14:paraId="4EB92129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кожне припущення, виключення й залежність має бути розкрите;</w:t>
      </w:r>
    </w:p>
    <w:p w14:paraId="2F39F95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Банк може запросити оригінали, </w:t>
      </w:r>
      <w:proofErr w:type="spellStart"/>
      <w:r w:rsidRPr="00851C09">
        <w:rPr>
          <w:lang w:val="uk-UA"/>
        </w:rPr>
        <w:t>демо</w:t>
      </w:r>
      <w:proofErr w:type="spellEnd"/>
      <w:r w:rsidRPr="00851C09">
        <w:rPr>
          <w:lang w:val="uk-UA"/>
        </w:rPr>
        <w:t>, тестовий доступ і зразки терміналів.</w:t>
      </w:r>
    </w:p>
    <w:p w14:paraId="5E1F311B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14. Комерційна форма</w:t>
      </w:r>
    </w:p>
    <w:p w14:paraId="6DABC2FB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Учасник заповнює всі застосовні позиції. «Включено» допускається лише з посиланням на базову позицію. Нульова ціна означає відсутність додаткової оплати.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3500"/>
        <w:gridCol w:w="1600"/>
        <w:gridCol w:w="3640"/>
      </w:tblGrid>
      <w:tr w:rsidR="00820201" w:rsidRPr="00851C09" w14:paraId="24B1A42E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63FFC8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ID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588B60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Позиція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E7B51E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Одиниця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B1C3889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Цінові умови / примітка</w:t>
            </w:r>
          </w:p>
        </w:tc>
      </w:tr>
      <w:tr w:rsidR="00820201" w:rsidRPr="00851C09" w14:paraId="3BFC9B30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F44C5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C01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2127A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SmartPOS</w:t>
            </w:r>
            <w:proofErr w:type="spellEnd"/>
            <w:r w:rsidRPr="00851C09">
              <w:rPr>
                <w:sz w:val="15"/>
                <w:lang w:val="uk-UA"/>
              </w:rPr>
              <w:t xml:space="preserve"> базової моделі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FA21A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шт.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E9FF8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1–500 / 501–2 000 / 2 001–5 000 / &gt;5 000</w:t>
            </w:r>
          </w:p>
        </w:tc>
      </w:tr>
      <w:tr w:rsidR="00820201" w:rsidRPr="00851C09" w14:paraId="7CDC565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DA534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C02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BAD37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Док-станція / </w:t>
            </w:r>
            <w:proofErr w:type="spellStart"/>
            <w:r w:rsidRPr="00851C09">
              <w:rPr>
                <w:sz w:val="15"/>
                <w:lang w:val="uk-UA"/>
              </w:rPr>
              <w:t>ethernet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cradle</w:t>
            </w:r>
            <w:proofErr w:type="spellEnd"/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5061C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шт.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C4542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моделлю</w:t>
            </w:r>
          </w:p>
        </w:tc>
      </w:tr>
      <w:tr w:rsidR="00820201" w:rsidRPr="00851C09" w14:paraId="7416995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BE95E7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C03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2D8BAE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Інші аксесуари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F868C4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шт.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BF61C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Перелік</w:t>
            </w:r>
          </w:p>
        </w:tc>
      </w:tr>
      <w:tr w:rsidR="00820201" w:rsidRPr="00851C09" w14:paraId="12C2BA54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0538C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C04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D5F2D1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Підготовка/персоналізація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751913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3BC35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Ключі, ПЗ, параметри</w:t>
            </w:r>
          </w:p>
        </w:tc>
      </w:tr>
      <w:tr w:rsidR="00820201" w:rsidRPr="00851C09" w14:paraId="7746ADE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72DF7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C05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F2AAF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Доставка й інсталяція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96D44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5A60F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зонами</w:t>
            </w:r>
          </w:p>
        </w:tc>
      </w:tr>
      <w:tr w:rsidR="00820201" w:rsidRPr="00851C09" w14:paraId="7E65A7A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8A96B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C06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C5BB6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Деінсталяція/повернення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B4650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94469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зонами</w:t>
            </w:r>
          </w:p>
        </w:tc>
      </w:tr>
      <w:tr w:rsidR="00820201" w:rsidRPr="00851C09" w14:paraId="3C2A9A84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DEDCB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C07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C5060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TMS/MDM — </w:t>
            </w:r>
            <w:proofErr w:type="spellStart"/>
            <w:r w:rsidRPr="00851C09">
              <w:rPr>
                <w:sz w:val="15"/>
                <w:lang w:val="uk-UA"/>
              </w:rPr>
              <w:t>setup</w:t>
            </w:r>
            <w:proofErr w:type="spellEnd"/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D844BC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разово</w:t>
            </w:r>
            <w:proofErr w:type="spellEnd"/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5CBF7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Усі компоненти</w:t>
            </w:r>
          </w:p>
        </w:tc>
      </w:tr>
      <w:tr w:rsidR="00820201" w:rsidRPr="00851C09" w14:paraId="4F39D44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7682B5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C08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8141E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TMS/MDM — ліцензія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CA273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термінал/міс.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D4E485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діапазонами</w:t>
            </w:r>
          </w:p>
        </w:tc>
      </w:tr>
      <w:tr w:rsidR="00820201" w:rsidRPr="00851C09" w14:paraId="5842544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92454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C09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7843D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Платіжний застосунок — адаптація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CFEFA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разово</w:t>
            </w:r>
            <w:proofErr w:type="spellEnd"/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22A350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Scope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assumptions</w:t>
            </w:r>
            <w:proofErr w:type="spellEnd"/>
          </w:p>
        </w:tc>
      </w:tr>
      <w:tr w:rsidR="00820201" w:rsidRPr="00851C09" w14:paraId="5C12B23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A8A4F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C10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CDDB9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Інтеграція з </w:t>
            </w:r>
            <w:proofErr w:type="spellStart"/>
            <w:r w:rsidRPr="00851C09">
              <w:rPr>
                <w:sz w:val="15"/>
                <w:lang w:val="uk-UA"/>
              </w:rPr>
              <w:t>процесингом</w:t>
            </w:r>
            <w:proofErr w:type="spellEnd"/>
            <w:r w:rsidRPr="00851C09">
              <w:rPr>
                <w:sz w:val="15"/>
                <w:lang w:val="uk-UA"/>
              </w:rPr>
              <w:t>/API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F6E28B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разово</w:t>
            </w:r>
            <w:proofErr w:type="spellEnd"/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01CCDD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інтерфейс</w:t>
            </w:r>
          </w:p>
        </w:tc>
      </w:tr>
      <w:tr w:rsidR="00820201" w:rsidRPr="00851C09" w14:paraId="6C634D53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44C99E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C11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B971F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Сертифікація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56B16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проєкт</w:t>
            </w:r>
            <w:proofErr w:type="spellEnd"/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E19D7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платіжною системою</w:t>
            </w:r>
          </w:p>
        </w:tc>
      </w:tr>
      <w:tr w:rsidR="00820201" w:rsidRPr="00851C09" w14:paraId="47CF5AD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9A5AA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C12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95332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Підтримка ПЗ L2/L3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D841A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міс.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5A648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Включений обсяг</w:t>
            </w:r>
          </w:p>
        </w:tc>
      </w:tr>
      <w:tr w:rsidR="00820201" w:rsidRPr="00851C09" w14:paraId="7252069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DDEFF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C13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4B66C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Hardware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maintenance</w:t>
            </w:r>
            <w:proofErr w:type="spellEnd"/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B2421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термінал/міс.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9E8B4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Покриття, запчастини</w:t>
            </w:r>
          </w:p>
        </w:tc>
      </w:tr>
      <w:tr w:rsidR="00820201" w:rsidRPr="00851C09" w14:paraId="6152E1BD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D3F35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C14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12A859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Swap</w:t>
            </w:r>
            <w:proofErr w:type="spellEnd"/>
            <w:r w:rsidRPr="00851C09">
              <w:rPr>
                <w:sz w:val="15"/>
                <w:lang w:val="uk-UA"/>
              </w:rPr>
              <w:t>/виїзд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54459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випадок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6FF0AE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зонами / включено</w:t>
            </w:r>
          </w:p>
        </w:tc>
      </w:tr>
      <w:tr w:rsidR="00820201" w:rsidRPr="00851C09" w14:paraId="574BD2E5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AAFFF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C15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2AFE6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Підмінний фонд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6D799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%/міс.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0DDC7E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Власність і зберігання</w:t>
            </w:r>
          </w:p>
        </w:tc>
      </w:tr>
      <w:tr w:rsidR="00820201" w:rsidRPr="00851C09" w14:paraId="59E5E5D2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2E6887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C16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0D0F8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SIM/</w:t>
            </w:r>
            <w:proofErr w:type="spellStart"/>
            <w:r w:rsidRPr="00851C09">
              <w:rPr>
                <w:sz w:val="15"/>
                <w:lang w:val="uk-UA"/>
              </w:rPr>
              <w:t>eSIM</w:t>
            </w:r>
            <w:proofErr w:type="spellEnd"/>
            <w:r w:rsidRPr="00851C09">
              <w:rPr>
                <w:sz w:val="15"/>
                <w:lang w:val="uk-UA"/>
              </w:rPr>
              <w:t xml:space="preserve"> і </w:t>
            </w:r>
            <w:proofErr w:type="spellStart"/>
            <w:r w:rsidRPr="00851C09">
              <w:rPr>
                <w:sz w:val="15"/>
                <w:lang w:val="uk-UA"/>
              </w:rPr>
              <w:t>data</w:t>
            </w:r>
            <w:proofErr w:type="spellEnd"/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1A460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термінал/міс.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FE328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Оператор/обсяг</w:t>
            </w:r>
          </w:p>
        </w:tc>
      </w:tr>
      <w:tr w:rsidR="00820201" w:rsidRPr="00851C09" w14:paraId="2A5F6FC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3AE95A2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C17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AF5AB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Складське зберігання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13809C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термінал/міс.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DBF55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Страхування</w:t>
            </w:r>
          </w:p>
        </w:tc>
      </w:tr>
      <w:tr w:rsidR="00820201" w:rsidRPr="00851C09" w14:paraId="656D3D3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50247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C18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930C9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Навчання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57F61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сесія/день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89CC3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Формат і кількість</w:t>
            </w:r>
          </w:p>
        </w:tc>
      </w:tr>
      <w:tr w:rsidR="00820201" w:rsidRPr="00851C09" w14:paraId="00D4B468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D246F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C19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F93F5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Change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request</w:t>
            </w:r>
            <w:proofErr w:type="spellEnd"/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0066C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люд.-день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74405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За ролями</w:t>
            </w:r>
          </w:p>
        </w:tc>
      </w:tr>
      <w:tr w:rsidR="00820201" w:rsidRPr="00851C09" w14:paraId="7A477377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B199DB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C20</w:t>
            </w:r>
          </w:p>
        </w:tc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C5896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Transition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Exit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assistance</w:t>
            </w:r>
            <w:proofErr w:type="spellEnd"/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535BBC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люд.-день/пакет</w:t>
            </w:r>
          </w:p>
        </w:tc>
        <w:tc>
          <w:tcPr>
            <w:tcW w:w="36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72202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Тариф і </w:t>
            </w:r>
            <w:proofErr w:type="spellStart"/>
            <w:r w:rsidRPr="00851C09">
              <w:rPr>
                <w:sz w:val="15"/>
                <w:lang w:val="uk-UA"/>
              </w:rPr>
              <w:t>cap</w:t>
            </w:r>
            <w:proofErr w:type="spellEnd"/>
          </w:p>
        </w:tc>
      </w:tr>
    </w:tbl>
    <w:p w14:paraId="2225A880" w14:textId="77777777" w:rsidR="00820201" w:rsidRPr="00851C09" w:rsidRDefault="00820201">
      <w:pPr>
        <w:spacing w:after="40"/>
        <w:rPr>
          <w:lang w:val="uk-UA"/>
        </w:rPr>
      </w:pPr>
    </w:p>
    <w:p w14:paraId="19BDEB2D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14.1. Розрахунок TCO</w:t>
      </w:r>
    </w:p>
    <w:p w14:paraId="25F3EB6D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 xml:space="preserve">Оціночний TCO розраховується на 36 місяців за єдиним базовим сценарієм Банку: закупівля/оренда, розгортання, TMS/MDM, ПЗ, сертифікації, зв’язок, підтримка, ремонти, підмінний фонд, логістика, обов’язкові ліцензії, індексація, податки та вартість виходу. </w:t>
      </w:r>
      <w:r w:rsidRPr="00851C09">
        <w:rPr>
          <w:lang w:val="uk-UA"/>
        </w:rPr>
        <w:lastRenderedPageBreak/>
        <w:t>Приховані або неоцінені обов’язкові компоненти можуть бути додані Банком до оцінного TCO за обґрунтованою ринковою вартістю.</w:t>
      </w:r>
    </w:p>
    <w:p w14:paraId="199B726B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15. Методика оцінювання</w:t>
      </w:r>
    </w:p>
    <w:p w14:paraId="7B8120B9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Оцінювання проходить у чотири етапи:</w:t>
      </w:r>
    </w:p>
    <w:p w14:paraId="23D15FB5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Формальна перевірка комплектності та строку подання.</w:t>
      </w:r>
    </w:p>
    <w:p w14:paraId="32515807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Кваліфікаційний </w:t>
      </w:r>
      <w:proofErr w:type="spellStart"/>
      <w:r w:rsidRPr="00851C09">
        <w:rPr>
          <w:lang w:val="uk-UA"/>
        </w:rPr>
        <w:t>gate</w:t>
      </w:r>
      <w:proofErr w:type="spellEnd"/>
      <w:r w:rsidRPr="00851C09">
        <w:rPr>
          <w:lang w:val="uk-UA"/>
        </w:rPr>
        <w:t xml:space="preserve">: обов’язкові юридичні, </w:t>
      </w:r>
      <w:proofErr w:type="spellStart"/>
      <w:r w:rsidRPr="00851C09">
        <w:rPr>
          <w:lang w:val="uk-UA"/>
        </w:rPr>
        <w:t>санкційні</w:t>
      </w:r>
      <w:proofErr w:type="spellEnd"/>
      <w:r w:rsidRPr="00851C09">
        <w:rPr>
          <w:lang w:val="uk-UA"/>
        </w:rPr>
        <w:t xml:space="preserve">, технічні, </w:t>
      </w:r>
      <w:proofErr w:type="spellStart"/>
      <w:r w:rsidRPr="00851C09">
        <w:rPr>
          <w:lang w:val="uk-UA"/>
        </w:rPr>
        <w:t>security</w:t>
      </w:r>
      <w:proofErr w:type="spellEnd"/>
      <w:r w:rsidRPr="00851C09">
        <w:rPr>
          <w:lang w:val="uk-UA"/>
        </w:rPr>
        <w:t xml:space="preserve"> та сервісні вимоги.</w:t>
      </w:r>
    </w:p>
    <w:p w14:paraId="75AAE400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Бальна оцінка пропозицій, що пройшли </w:t>
      </w:r>
      <w:proofErr w:type="spellStart"/>
      <w:r w:rsidRPr="00851C09">
        <w:rPr>
          <w:lang w:val="uk-UA"/>
        </w:rPr>
        <w:t>gate</w:t>
      </w:r>
      <w:proofErr w:type="spellEnd"/>
      <w:r w:rsidRPr="00851C09">
        <w:rPr>
          <w:lang w:val="uk-UA"/>
        </w:rPr>
        <w:t>.</w:t>
      </w:r>
    </w:p>
    <w:p w14:paraId="37F9BD93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proofErr w:type="spellStart"/>
      <w:r w:rsidRPr="00851C09">
        <w:rPr>
          <w:lang w:val="uk-UA"/>
        </w:rPr>
        <w:t>Due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diligence</w:t>
      </w:r>
      <w:proofErr w:type="spellEnd"/>
      <w:r w:rsidRPr="00851C09">
        <w:rPr>
          <w:lang w:val="uk-UA"/>
        </w:rPr>
        <w:t xml:space="preserve">, </w:t>
      </w:r>
      <w:proofErr w:type="spellStart"/>
      <w:r w:rsidRPr="00851C09">
        <w:rPr>
          <w:lang w:val="uk-UA"/>
        </w:rPr>
        <w:t>демо</w:t>
      </w:r>
      <w:proofErr w:type="spellEnd"/>
      <w:r w:rsidRPr="00851C09">
        <w:rPr>
          <w:lang w:val="uk-UA"/>
        </w:rPr>
        <w:t>/</w:t>
      </w:r>
      <w:proofErr w:type="spellStart"/>
      <w:r w:rsidRPr="00851C09">
        <w:rPr>
          <w:lang w:val="uk-UA"/>
        </w:rPr>
        <w:t>PoC</w:t>
      </w:r>
      <w:proofErr w:type="spellEnd"/>
      <w:r w:rsidRPr="00851C09">
        <w:rPr>
          <w:lang w:val="uk-UA"/>
        </w:rPr>
        <w:t>, переговори та остаточне рішення уповноваженого органу Банку.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500"/>
        <w:gridCol w:w="1000"/>
        <w:gridCol w:w="4860"/>
      </w:tblGrid>
      <w:tr w:rsidR="00820201" w:rsidRPr="00851C09" w14:paraId="09B9CEEC" w14:textId="77777777">
        <w:trPr>
          <w:cantSplit/>
          <w:tblHeader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EA87B3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Критерій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648297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Вага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F2CD45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Що оцінюється</w:t>
            </w:r>
          </w:p>
        </w:tc>
      </w:tr>
      <w:tr w:rsidR="00820201" w:rsidRPr="009E19F5" w14:paraId="02F04598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43FB2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TCO 36 місяців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30671E4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25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4BFB3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Повна порівнювана вартість, прозорість, цінова стабільність</w:t>
            </w:r>
          </w:p>
        </w:tc>
      </w:tr>
      <w:tr w:rsidR="00820201" w:rsidRPr="00851C09" w14:paraId="2E97F4AE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AA93E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Обладнання і життєвий цикл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FA2F1C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15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EE3C9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Якість, </w:t>
            </w:r>
            <w:proofErr w:type="spellStart"/>
            <w:r w:rsidRPr="00851C09">
              <w:rPr>
                <w:sz w:val="16"/>
                <w:lang w:val="uk-UA"/>
              </w:rPr>
              <w:t>approvals</w:t>
            </w:r>
            <w:proofErr w:type="spellEnd"/>
            <w:r w:rsidRPr="00851C09">
              <w:rPr>
                <w:sz w:val="16"/>
                <w:lang w:val="uk-UA"/>
              </w:rPr>
              <w:t xml:space="preserve">, </w:t>
            </w:r>
            <w:proofErr w:type="spellStart"/>
            <w:r w:rsidRPr="00851C09">
              <w:rPr>
                <w:sz w:val="16"/>
                <w:lang w:val="uk-UA"/>
              </w:rPr>
              <w:t>roadmap</w:t>
            </w:r>
            <w:proofErr w:type="spellEnd"/>
            <w:r w:rsidRPr="00851C09">
              <w:rPr>
                <w:sz w:val="16"/>
                <w:lang w:val="uk-UA"/>
              </w:rPr>
              <w:t xml:space="preserve">, гарантія, </w:t>
            </w:r>
            <w:proofErr w:type="spellStart"/>
            <w:r w:rsidRPr="00851C09">
              <w:rPr>
                <w:sz w:val="16"/>
                <w:lang w:val="uk-UA"/>
              </w:rPr>
              <w:t>supply</w:t>
            </w:r>
            <w:proofErr w:type="spellEnd"/>
            <w:r w:rsidRPr="00851C09">
              <w:rPr>
                <w:sz w:val="16"/>
                <w:lang w:val="uk-UA"/>
              </w:rPr>
              <w:t xml:space="preserve"> </w:t>
            </w:r>
            <w:proofErr w:type="spellStart"/>
            <w:r w:rsidRPr="00851C09">
              <w:rPr>
                <w:sz w:val="16"/>
                <w:lang w:val="uk-UA"/>
              </w:rPr>
              <w:t>assurance</w:t>
            </w:r>
            <w:proofErr w:type="spellEnd"/>
          </w:p>
        </w:tc>
      </w:tr>
      <w:tr w:rsidR="00820201" w:rsidRPr="009E19F5" w14:paraId="05681AD4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92800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TMS/MDM, інтеграція і </w:t>
            </w:r>
            <w:proofErr w:type="spellStart"/>
            <w:r w:rsidRPr="00851C09">
              <w:rPr>
                <w:sz w:val="16"/>
                <w:lang w:val="uk-UA"/>
              </w:rPr>
              <w:t>security</w:t>
            </w:r>
            <w:proofErr w:type="spellEnd"/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D46EEC1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20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54223E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 xml:space="preserve">Функції, API, контроль, архітектура, PCI/ISO, </w:t>
            </w:r>
            <w:proofErr w:type="spellStart"/>
            <w:r w:rsidRPr="00851C09">
              <w:rPr>
                <w:sz w:val="16"/>
                <w:lang w:val="uk-UA"/>
              </w:rPr>
              <w:t>exit</w:t>
            </w:r>
            <w:proofErr w:type="spellEnd"/>
          </w:p>
        </w:tc>
      </w:tr>
      <w:tr w:rsidR="00820201" w:rsidRPr="009E19F5" w14:paraId="7E9F1121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D9FCA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Сервіс і SLA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6BD562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15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89EC95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24×7, регіони, строки, підмінний фонд, звітність</w:t>
            </w:r>
          </w:p>
        </w:tc>
      </w:tr>
      <w:tr w:rsidR="00820201" w:rsidRPr="009E19F5" w14:paraId="64452D06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6108D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Досвід і спроможність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09DD31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10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B7D3C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Референси</w:t>
            </w:r>
            <w:proofErr w:type="spellEnd"/>
            <w:r w:rsidRPr="00851C09">
              <w:rPr>
                <w:sz w:val="16"/>
                <w:lang w:val="uk-UA"/>
              </w:rPr>
              <w:t>, масштаб, команда, фінанси, репутація</w:t>
            </w:r>
          </w:p>
        </w:tc>
      </w:tr>
      <w:tr w:rsidR="00820201" w:rsidRPr="009E19F5" w14:paraId="69DD507E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CDD18F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6"/>
                <w:lang w:val="uk-UA"/>
              </w:rPr>
              <w:t>Демо</w:t>
            </w:r>
            <w:proofErr w:type="spellEnd"/>
            <w:r w:rsidRPr="00851C09">
              <w:rPr>
                <w:sz w:val="16"/>
                <w:lang w:val="uk-UA"/>
              </w:rPr>
              <w:t xml:space="preserve"> / пілот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912C69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10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5A78E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Фактична працездатність, UX, стабільність, керованість</w:t>
            </w:r>
          </w:p>
        </w:tc>
      </w:tr>
      <w:tr w:rsidR="00820201" w:rsidRPr="009E19F5" w14:paraId="673C18E4" w14:textId="77777777">
        <w:trPr>
          <w:cantSplit/>
        </w:trPr>
        <w:tc>
          <w:tcPr>
            <w:tcW w:w="35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A65E76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Упровадження і договірні умови</w:t>
            </w:r>
          </w:p>
        </w:tc>
        <w:tc>
          <w:tcPr>
            <w:tcW w:w="1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26B87B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5</w:t>
            </w:r>
          </w:p>
        </w:tc>
        <w:tc>
          <w:tcPr>
            <w:tcW w:w="48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42C99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6"/>
                <w:lang w:val="uk-UA"/>
              </w:rPr>
              <w:t>Реалістичний план, ризики, прийнятність умов</w:t>
            </w:r>
          </w:p>
        </w:tc>
      </w:tr>
    </w:tbl>
    <w:p w14:paraId="0793D2C6" w14:textId="77777777" w:rsidR="00820201" w:rsidRPr="00851C09" w:rsidRDefault="00820201">
      <w:pPr>
        <w:spacing w:after="40"/>
        <w:rPr>
          <w:lang w:val="uk-UA"/>
        </w:rPr>
      </w:pPr>
    </w:p>
    <w:p w14:paraId="4D09B7A4" w14:textId="77777777" w:rsidR="00820201" w:rsidRPr="00851C09" w:rsidRDefault="00CC1D2D">
      <w:pPr>
        <w:pStyle w:val="TenderNote"/>
        <w:rPr>
          <w:lang w:val="uk-UA"/>
        </w:rPr>
      </w:pPr>
      <w:r w:rsidRPr="00851C09">
        <w:rPr>
          <w:lang w:val="uk-UA"/>
        </w:rPr>
        <w:t xml:space="preserve">Формула цінового </w:t>
      </w:r>
      <w:proofErr w:type="spellStart"/>
      <w:r w:rsidRPr="00851C09">
        <w:rPr>
          <w:lang w:val="uk-UA"/>
        </w:rPr>
        <w:t>бала</w:t>
      </w:r>
      <w:proofErr w:type="spellEnd"/>
      <w:r w:rsidRPr="00851C09">
        <w:rPr>
          <w:lang w:val="uk-UA"/>
        </w:rPr>
        <w:t>: 25 × (найнижчий оцінний TCO / оцінний TCO учасника). Нецінові бали виставляє тендерна комісія за затвердженими шкалами та доказами.</w:t>
      </w:r>
    </w:p>
    <w:p w14:paraId="08D6F3E3" w14:textId="77777777" w:rsidR="00820201" w:rsidRPr="00851C09" w:rsidRDefault="00CC1D2D">
      <w:pPr>
        <w:pStyle w:val="2"/>
        <w:rPr>
          <w:lang w:val="uk-UA"/>
        </w:rPr>
      </w:pPr>
      <w:r w:rsidRPr="00851C09">
        <w:rPr>
          <w:lang w:val="uk-UA"/>
        </w:rPr>
        <w:t>15.1. Підстави для відхилення</w:t>
      </w:r>
    </w:p>
    <w:p w14:paraId="3956EEC2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неправдиві, неповні або суперечливі відомості;</w:t>
      </w:r>
    </w:p>
    <w:p w14:paraId="57125128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proofErr w:type="spellStart"/>
      <w:r w:rsidRPr="00851C09">
        <w:rPr>
          <w:lang w:val="uk-UA"/>
        </w:rPr>
        <w:t>санкційний</w:t>
      </w:r>
      <w:proofErr w:type="spellEnd"/>
      <w:r w:rsidRPr="00851C09">
        <w:rPr>
          <w:lang w:val="uk-UA"/>
        </w:rPr>
        <w:t>, корупційний, репутаційний або зв’язок із державою-агресором;</w:t>
      </w:r>
    </w:p>
    <w:p w14:paraId="74C04CB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прострочені/відсутні критичні </w:t>
      </w:r>
      <w:proofErr w:type="spellStart"/>
      <w:r w:rsidRPr="00851C09">
        <w:rPr>
          <w:lang w:val="uk-UA"/>
        </w:rPr>
        <w:t>approvals</w:t>
      </w:r>
      <w:proofErr w:type="spellEnd"/>
      <w:r w:rsidRPr="00851C09">
        <w:rPr>
          <w:lang w:val="uk-UA"/>
        </w:rPr>
        <w:t xml:space="preserve"> або заборонене обладнання;</w:t>
      </w:r>
    </w:p>
    <w:p w14:paraId="104BD283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відмова від </w:t>
      </w:r>
      <w:proofErr w:type="spellStart"/>
      <w:r w:rsidRPr="00851C09">
        <w:rPr>
          <w:lang w:val="uk-UA"/>
        </w:rPr>
        <w:t>security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assessment</w:t>
      </w:r>
      <w:proofErr w:type="spellEnd"/>
      <w:r w:rsidRPr="00851C09">
        <w:rPr>
          <w:lang w:val="uk-UA"/>
        </w:rPr>
        <w:t>, аудиту, NDA або розкриття n-х сторін;</w:t>
      </w:r>
    </w:p>
    <w:p w14:paraId="47D7B0C0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негативний капітал, неплатоспроможність або критична залежність від одного джерела без </w:t>
      </w:r>
      <w:proofErr w:type="spellStart"/>
      <w:r w:rsidRPr="00851C09">
        <w:rPr>
          <w:lang w:val="uk-UA"/>
        </w:rPr>
        <w:t>mitigation</w:t>
      </w:r>
      <w:proofErr w:type="spellEnd"/>
      <w:r w:rsidRPr="00851C09">
        <w:rPr>
          <w:lang w:val="uk-UA"/>
        </w:rPr>
        <w:t>;</w:t>
      </w:r>
    </w:p>
    <w:p w14:paraId="38A48254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невідповідність пілота критеріям приймання;</w:t>
      </w:r>
    </w:p>
    <w:p w14:paraId="1A289C6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неприйнятний </w:t>
      </w:r>
      <w:proofErr w:type="spellStart"/>
      <w:r w:rsidRPr="00851C09">
        <w:rPr>
          <w:lang w:val="uk-UA"/>
        </w:rPr>
        <w:t>vendor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lock-in</w:t>
      </w:r>
      <w:proofErr w:type="spellEnd"/>
      <w:r w:rsidRPr="00851C09">
        <w:rPr>
          <w:lang w:val="uk-UA"/>
        </w:rPr>
        <w:t xml:space="preserve"> або відсутність реалістичного </w:t>
      </w:r>
      <w:proofErr w:type="spellStart"/>
      <w:r w:rsidRPr="00851C09">
        <w:rPr>
          <w:lang w:val="uk-UA"/>
        </w:rPr>
        <w:t>exit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plan</w:t>
      </w:r>
      <w:proofErr w:type="spellEnd"/>
      <w:r w:rsidRPr="00851C09">
        <w:rPr>
          <w:lang w:val="uk-UA"/>
        </w:rPr>
        <w:t>;</w:t>
      </w:r>
    </w:p>
    <w:p w14:paraId="23058ECA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спроба впливу на тендер поза офіційними каналами.</w:t>
      </w:r>
    </w:p>
    <w:p w14:paraId="27438DA9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lastRenderedPageBreak/>
        <w:t>16. Ключові умови майбутнього договору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20"/>
        <w:gridCol w:w="1800"/>
        <w:gridCol w:w="6940"/>
      </w:tblGrid>
      <w:tr w:rsidR="00820201" w:rsidRPr="00851C09" w14:paraId="5C68FE67" w14:textId="77777777">
        <w:trPr>
          <w:cantSplit/>
          <w:tblHeader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9E61A9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ID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15855D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Умова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A9E2A7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Очікування Банку</w:t>
            </w:r>
          </w:p>
        </w:tc>
      </w:tr>
      <w:tr w:rsidR="00820201" w:rsidRPr="009E19F5" w14:paraId="68BEE004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F4982C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K01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7EB94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Предмет і SLA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495FAA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Чіткий каталог послуг, обсяг, KPI/SLA, звітність, </w:t>
            </w:r>
            <w:proofErr w:type="spellStart"/>
            <w:r w:rsidRPr="00851C09">
              <w:rPr>
                <w:sz w:val="15"/>
                <w:lang w:val="uk-UA"/>
              </w:rPr>
              <w:t>service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credits</w:t>
            </w:r>
            <w:proofErr w:type="spellEnd"/>
            <w:r w:rsidRPr="00851C09">
              <w:rPr>
                <w:sz w:val="15"/>
                <w:lang w:val="uk-UA"/>
              </w:rPr>
              <w:t>, відповідальність.</w:t>
            </w:r>
          </w:p>
        </w:tc>
      </w:tr>
      <w:tr w:rsidR="00820201" w:rsidRPr="009E19F5" w14:paraId="67818D8A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A4EE7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K02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5E26F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Інформація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609F82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Обов’язок надавати точну, повну, своєчасну інформацію про ризики, інциденти, зміни та n-ті сторони.</w:t>
            </w:r>
          </w:p>
        </w:tc>
      </w:tr>
      <w:tr w:rsidR="00820201" w:rsidRPr="009E19F5" w14:paraId="65CA1D8D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01FC8C3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K03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65D4A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Безперервність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9CEA0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BCP/DR, RTO/RPO, участь у тестах Банку, резерви, відповідальність за невиконання.</w:t>
            </w:r>
          </w:p>
        </w:tc>
      </w:tr>
      <w:tr w:rsidR="00820201" w:rsidRPr="009E19F5" w14:paraId="34F618D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5DC875D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K04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41A5C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Активи та IP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8240A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Власність/доступ до обладнання, даних, API, застосунків, документації, </w:t>
            </w:r>
            <w:proofErr w:type="spellStart"/>
            <w:r w:rsidRPr="00851C09">
              <w:rPr>
                <w:sz w:val="15"/>
                <w:lang w:val="uk-UA"/>
              </w:rPr>
              <w:t>кастомізації</w:t>
            </w:r>
            <w:proofErr w:type="spellEnd"/>
            <w:r w:rsidRPr="00851C09">
              <w:rPr>
                <w:sz w:val="15"/>
                <w:lang w:val="uk-UA"/>
              </w:rPr>
              <w:t xml:space="preserve"> та формат передачі.</w:t>
            </w:r>
          </w:p>
        </w:tc>
      </w:tr>
      <w:tr w:rsidR="00820201" w:rsidRPr="009E19F5" w14:paraId="3079AB56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02393F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K05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F177B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Дані/локації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D89F49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Місця надання послуг і обробки/зберігання; розділення даних; </w:t>
            </w:r>
            <w:proofErr w:type="spellStart"/>
            <w:r w:rsidRPr="00851C09">
              <w:rPr>
                <w:sz w:val="15"/>
                <w:lang w:val="uk-UA"/>
              </w:rPr>
              <w:t>confidentiality</w:t>
            </w:r>
            <w:proofErr w:type="spellEnd"/>
            <w:r w:rsidRPr="00851C09">
              <w:rPr>
                <w:sz w:val="15"/>
                <w:lang w:val="uk-UA"/>
              </w:rPr>
              <w:t xml:space="preserve"> і </w:t>
            </w:r>
            <w:proofErr w:type="spellStart"/>
            <w:r w:rsidRPr="00851C09">
              <w:rPr>
                <w:sz w:val="15"/>
                <w:lang w:val="uk-UA"/>
              </w:rPr>
              <w:t>bank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secrecy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851C09" w14:paraId="671B139F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AED197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K06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AB756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Кіберзахист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C3F1A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Контролі, </w:t>
            </w:r>
            <w:proofErr w:type="spellStart"/>
            <w:r w:rsidRPr="00851C09">
              <w:rPr>
                <w:sz w:val="15"/>
                <w:lang w:val="uk-UA"/>
              </w:rPr>
              <w:t>vulnerability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patch</w:t>
            </w:r>
            <w:proofErr w:type="spellEnd"/>
            <w:r w:rsidRPr="00851C09">
              <w:rPr>
                <w:sz w:val="15"/>
                <w:lang w:val="uk-UA"/>
              </w:rPr>
              <w:t xml:space="preserve"> SLA, </w:t>
            </w:r>
            <w:proofErr w:type="spellStart"/>
            <w:r w:rsidRPr="00851C09">
              <w:rPr>
                <w:sz w:val="15"/>
                <w:lang w:val="uk-UA"/>
              </w:rPr>
              <w:t>remote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access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audit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incident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notification</w:t>
            </w:r>
            <w:proofErr w:type="spellEnd"/>
            <w:r w:rsidRPr="00851C09">
              <w:rPr>
                <w:sz w:val="15"/>
                <w:lang w:val="uk-UA"/>
              </w:rPr>
              <w:t xml:space="preserve">, </w:t>
            </w:r>
            <w:proofErr w:type="spellStart"/>
            <w:r w:rsidRPr="00851C09">
              <w:rPr>
                <w:sz w:val="15"/>
                <w:lang w:val="uk-UA"/>
              </w:rPr>
              <w:t>remediation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9E19F5" w14:paraId="772024E4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CCA73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K07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A36898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Субпідрядники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94780A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Попереднє погодження ключових сторін; </w:t>
            </w:r>
            <w:proofErr w:type="spellStart"/>
            <w:r w:rsidRPr="00851C09">
              <w:rPr>
                <w:sz w:val="15"/>
                <w:lang w:val="uk-UA"/>
              </w:rPr>
              <w:t>flow-down</w:t>
            </w:r>
            <w:proofErr w:type="spellEnd"/>
            <w:r w:rsidRPr="00851C09">
              <w:rPr>
                <w:sz w:val="15"/>
                <w:lang w:val="uk-UA"/>
              </w:rPr>
              <w:t xml:space="preserve"> вимог; повна відповідальність основного </w:t>
            </w:r>
            <w:proofErr w:type="spellStart"/>
            <w:r w:rsidRPr="00851C09">
              <w:rPr>
                <w:sz w:val="15"/>
                <w:lang w:val="uk-UA"/>
              </w:rPr>
              <w:t>вендора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9E19F5" w14:paraId="4D09D2D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73439F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K08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99F707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Аудит/NBU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A9B17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Право доступу Банку/аудитора; згода на надання інформації НБУ; виконання коригувальних заходів.</w:t>
            </w:r>
          </w:p>
        </w:tc>
      </w:tr>
      <w:tr w:rsidR="00820201" w:rsidRPr="009E19F5" w14:paraId="0797A273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EB175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K09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1EB412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Вартість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92EE86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Повна модель ціни, обсягові шкали, індексація/FX, заборона односторонніх змін.</w:t>
            </w:r>
          </w:p>
        </w:tc>
      </w:tr>
      <w:tr w:rsidR="00820201" w:rsidRPr="009E19F5" w14:paraId="46ADC6F0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F3FCB2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K10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D60710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Гарантія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DDE52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Не менше 36 місяців на обладнання; гарантія ПЗ, сумісності, відсутності шкідливого коду та порушення IP.</w:t>
            </w:r>
          </w:p>
        </w:tc>
      </w:tr>
      <w:tr w:rsidR="00820201" w:rsidRPr="009E19F5" w14:paraId="374EA1D1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B5CBFE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K11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05F8AD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Відшкодування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C5E437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Порядок компенсації збитків; </w:t>
            </w:r>
            <w:proofErr w:type="spellStart"/>
            <w:r w:rsidRPr="00851C09">
              <w:rPr>
                <w:sz w:val="15"/>
                <w:lang w:val="uk-UA"/>
              </w:rPr>
              <w:t>service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credits</w:t>
            </w:r>
            <w:proofErr w:type="spellEnd"/>
            <w:r w:rsidRPr="00851C09">
              <w:rPr>
                <w:sz w:val="15"/>
                <w:lang w:val="uk-UA"/>
              </w:rPr>
              <w:t xml:space="preserve"> не є виключним засобом захисту.</w:t>
            </w:r>
          </w:p>
        </w:tc>
      </w:tr>
      <w:tr w:rsidR="00820201" w:rsidRPr="009E19F5" w14:paraId="69E3DDAD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A29F3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K12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FC4294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Ліміт відповідальності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3713AA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Не застосовується/збільшується для </w:t>
            </w:r>
            <w:proofErr w:type="spellStart"/>
            <w:r w:rsidRPr="00851C09">
              <w:rPr>
                <w:sz w:val="15"/>
                <w:lang w:val="uk-UA"/>
              </w:rPr>
              <w:t>fraud</w:t>
            </w:r>
            <w:proofErr w:type="spellEnd"/>
            <w:r w:rsidRPr="00851C09">
              <w:rPr>
                <w:sz w:val="15"/>
                <w:lang w:val="uk-UA"/>
              </w:rPr>
              <w:t xml:space="preserve">, умислу/грубої недбалості, </w:t>
            </w:r>
            <w:proofErr w:type="spellStart"/>
            <w:r w:rsidRPr="00851C09">
              <w:rPr>
                <w:sz w:val="15"/>
                <w:lang w:val="uk-UA"/>
              </w:rPr>
              <w:t>data</w:t>
            </w:r>
            <w:proofErr w:type="spellEnd"/>
            <w:r w:rsidRPr="00851C09">
              <w:rPr>
                <w:sz w:val="15"/>
                <w:lang w:val="uk-UA"/>
              </w:rPr>
              <w:t>/</w:t>
            </w:r>
            <w:proofErr w:type="spellStart"/>
            <w:r w:rsidRPr="00851C09">
              <w:rPr>
                <w:sz w:val="15"/>
                <w:lang w:val="uk-UA"/>
              </w:rPr>
              <w:t>security</w:t>
            </w:r>
            <w:proofErr w:type="spellEnd"/>
            <w:r w:rsidRPr="00851C09">
              <w:rPr>
                <w:sz w:val="15"/>
                <w:lang w:val="uk-UA"/>
              </w:rPr>
              <w:t>, NDA, IP, санкцій.</w:t>
            </w:r>
          </w:p>
        </w:tc>
      </w:tr>
      <w:tr w:rsidR="00820201" w:rsidRPr="009E19F5" w14:paraId="5895B840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BC1AD9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K13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C5EF15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Припинення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5D6FC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Одностороннє право Банку за визначених порушень; достатній </w:t>
            </w:r>
            <w:proofErr w:type="spellStart"/>
            <w:r w:rsidRPr="00851C09">
              <w:rPr>
                <w:sz w:val="15"/>
                <w:lang w:val="uk-UA"/>
              </w:rPr>
              <w:t>notice</w:t>
            </w:r>
            <w:proofErr w:type="spellEnd"/>
            <w:r w:rsidRPr="00851C09">
              <w:rPr>
                <w:sz w:val="15"/>
                <w:lang w:val="uk-UA"/>
              </w:rPr>
              <w:t xml:space="preserve">; </w:t>
            </w:r>
            <w:proofErr w:type="spellStart"/>
            <w:r w:rsidRPr="00851C09">
              <w:rPr>
                <w:sz w:val="15"/>
                <w:lang w:val="uk-UA"/>
              </w:rPr>
              <w:t>continuity</w:t>
            </w:r>
            <w:proofErr w:type="spellEnd"/>
            <w:r w:rsidRPr="00851C09">
              <w:rPr>
                <w:sz w:val="15"/>
                <w:lang w:val="uk-UA"/>
              </w:rPr>
              <w:t xml:space="preserve"> та </w:t>
            </w:r>
            <w:proofErr w:type="spellStart"/>
            <w:r w:rsidRPr="00851C09">
              <w:rPr>
                <w:sz w:val="15"/>
                <w:lang w:val="uk-UA"/>
              </w:rPr>
              <w:t>transition</w:t>
            </w:r>
            <w:proofErr w:type="spellEnd"/>
            <w:r w:rsidRPr="00851C09">
              <w:rPr>
                <w:sz w:val="15"/>
                <w:lang w:val="uk-UA"/>
              </w:rPr>
              <w:t xml:space="preserve"> </w:t>
            </w:r>
            <w:proofErr w:type="spellStart"/>
            <w:r w:rsidRPr="00851C09">
              <w:rPr>
                <w:sz w:val="15"/>
                <w:lang w:val="uk-UA"/>
              </w:rPr>
              <w:t>assistance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9E19F5" w14:paraId="73548363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2CA475F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K14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20AC0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proofErr w:type="spellStart"/>
            <w:r w:rsidRPr="00851C09">
              <w:rPr>
                <w:sz w:val="15"/>
                <w:lang w:val="uk-UA"/>
              </w:rPr>
              <w:t>Exit</w:t>
            </w:r>
            <w:proofErr w:type="spellEnd"/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173677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Плановий/аварійний вихід, передача даних/активів, знищення копій, відкликання доступу, підтримка нового </w:t>
            </w:r>
            <w:proofErr w:type="spellStart"/>
            <w:r w:rsidRPr="00851C09">
              <w:rPr>
                <w:sz w:val="15"/>
                <w:lang w:val="uk-UA"/>
              </w:rPr>
              <w:t>вендора</w:t>
            </w:r>
            <w:proofErr w:type="spellEnd"/>
            <w:r w:rsidRPr="00851C09">
              <w:rPr>
                <w:sz w:val="15"/>
                <w:lang w:val="uk-UA"/>
              </w:rPr>
              <w:t>.</w:t>
            </w:r>
          </w:p>
        </w:tc>
      </w:tr>
      <w:tr w:rsidR="00820201" w:rsidRPr="009E19F5" w14:paraId="5E566C3B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415A4A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K15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317CF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Право і спори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F93A60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Право України; перевага підсудності судам України; українська версія має переважну силу.</w:t>
            </w:r>
          </w:p>
        </w:tc>
      </w:tr>
      <w:tr w:rsidR="00820201" w:rsidRPr="009E19F5" w14:paraId="1F713EAC" w14:textId="77777777">
        <w:trPr>
          <w:cantSplit/>
        </w:trPr>
        <w:tc>
          <w:tcPr>
            <w:tcW w:w="62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830B18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K16</w:t>
            </w:r>
          </w:p>
        </w:tc>
        <w:tc>
          <w:tcPr>
            <w:tcW w:w="18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4D74A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>Моніторинг</w:t>
            </w:r>
          </w:p>
        </w:tc>
        <w:tc>
          <w:tcPr>
            <w:tcW w:w="694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80275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5"/>
                <w:lang w:val="uk-UA"/>
              </w:rPr>
              <w:t xml:space="preserve">Щорічна та </w:t>
            </w:r>
            <w:proofErr w:type="spellStart"/>
            <w:r w:rsidRPr="00851C09">
              <w:rPr>
                <w:sz w:val="15"/>
                <w:lang w:val="uk-UA"/>
              </w:rPr>
              <w:t>подієва</w:t>
            </w:r>
            <w:proofErr w:type="spellEnd"/>
            <w:r w:rsidRPr="00851C09">
              <w:rPr>
                <w:sz w:val="15"/>
                <w:lang w:val="uk-UA"/>
              </w:rPr>
              <w:t xml:space="preserve"> переоцінка операційної/фінансової спроможності, репутації, SLA та критичності.</w:t>
            </w:r>
          </w:p>
        </w:tc>
      </w:tr>
    </w:tbl>
    <w:p w14:paraId="567E03B5" w14:textId="77777777" w:rsidR="00820201" w:rsidRPr="00851C09" w:rsidRDefault="00820201">
      <w:pPr>
        <w:spacing w:after="40"/>
        <w:rPr>
          <w:lang w:val="uk-UA"/>
        </w:rPr>
      </w:pPr>
    </w:p>
    <w:tbl>
      <w:tblPr>
        <w:tblW w:w="9360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20201" w:rsidRPr="009E19F5" w14:paraId="1B45158C" w14:textId="77777777">
        <w:trPr>
          <w:cantSplit/>
          <w:tblHeader/>
        </w:trPr>
        <w:tc>
          <w:tcPr>
            <w:tcW w:w="9360" w:type="dxa"/>
            <w:tcBorders>
              <w:top w:val="single" w:sz="2" w:space="0" w:color="E8F2EC"/>
              <w:left w:val="single" w:sz="2" w:space="0" w:color="E8F2EC"/>
              <w:bottom w:val="single" w:sz="2" w:space="0" w:color="E8F2EC"/>
              <w:right w:val="single" w:sz="2" w:space="0" w:color="E8F2EC"/>
            </w:tcBorders>
            <w:shd w:val="clear" w:color="auto" w:fill="E8F2EC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3B610B93" w14:textId="77777777" w:rsidR="00820201" w:rsidRPr="00851C09" w:rsidRDefault="00CC1D2D">
            <w:pPr>
              <w:pStyle w:val="TenderCallout"/>
              <w:spacing w:after="60"/>
              <w:rPr>
                <w:lang w:val="uk-UA"/>
              </w:rPr>
            </w:pPr>
            <w:r w:rsidRPr="00851C09">
              <w:rPr>
                <w:lang w:val="uk-UA"/>
              </w:rPr>
              <w:t>Класифікація постачальника</w:t>
            </w:r>
          </w:p>
          <w:p w14:paraId="1505D18F" w14:textId="77777777" w:rsidR="00820201" w:rsidRPr="00851C09" w:rsidRDefault="00CC1D2D">
            <w:pPr>
              <w:pStyle w:val="TenderNot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До укладення договору Банк самостійно визначає критичність послуги, договору та TPSP-постачальника. Учасник має бути готовий до посилених вимог, якщо послугу буде класифіковано як критичну.</w:t>
            </w:r>
          </w:p>
        </w:tc>
      </w:tr>
    </w:tbl>
    <w:p w14:paraId="445850FC" w14:textId="77777777" w:rsidR="00820201" w:rsidRPr="00851C09" w:rsidRDefault="00820201">
      <w:pPr>
        <w:spacing w:after="40"/>
        <w:rPr>
          <w:lang w:val="uk-UA"/>
        </w:rPr>
      </w:pPr>
    </w:p>
    <w:p w14:paraId="0B27A513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br w:type="page"/>
      </w:r>
    </w:p>
    <w:p w14:paraId="22D4B092" w14:textId="77777777" w:rsidR="00820201" w:rsidRPr="00851C09" w:rsidRDefault="00820201">
      <w:pPr>
        <w:spacing w:after="40"/>
        <w:rPr>
          <w:lang w:val="uk-UA"/>
        </w:rPr>
      </w:pPr>
    </w:p>
    <w:p w14:paraId="54869479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 xml:space="preserve">18. Додаток 2 — </w:t>
      </w:r>
      <w:proofErr w:type="spellStart"/>
      <w:r w:rsidRPr="00851C09">
        <w:rPr>
          <w:lang w:val="uk-UA"/>
        </w:rPr>
        <w:t>референсний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проєкт</w:t>
      </w:r>
      <w:proofErr w:type="spellEnd"/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3300"/>
        <w:gridCol w:w="6060"/>
      </w:tblGrid>
      <w:tr w:rsidR="00820201" w:rsidRPr="00851C09" w14:paraId="3B9FAD5E" w14:textId="77777777">
        <w:trPr>
          <w:cantSplit/>
          <w:tblHeader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FAD214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lang w:val="uk-UA"/>
              </w:rPr>
              <w:t>Поле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5A273A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lang w:val="uk-UA"/>
              </w:rPr>
              <w:t>Відповідь учасника</w:t>
            </w:r>
          </w:p>
        </w:tc>
      </w:tr>
      <w:tr w:rsidR="00820201" w:rsidRPr="00851C09" w14:paraId="29791A1D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7CACC0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Клієнт / країна / сектор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033E4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9E19F5" w14:paraId="2454DA99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EB88B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Контакт для перевірки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E91844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[ПІБ, посада, e-</w:t>
            </w:r>
            <w:proofErr w:type="spellStart"/>
            <w:r w:rsidRPr="00851C09">
              <w:rPr>
                <w:lang w:val="uk-UA"/>
              </w:rPr>
              <w:t>mail</w:t>
            </w:r>
            <w:proofErr w:type="spellEnd"/>
            <w:r w:rsidRPr="00851C09">
              <w:rPr>
                <w:lang w:val="uk-UA"/>
              </w:rPr>
              <w:t>, телефон]</w:t>
            </w:r>
          </w:p>
        </w:tc>
      </w:tr>
      <w:tr w:rsidR="00820201" w:rsidRPr="00851C09" w14:paraId="43133167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652D6A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Період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01B1E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4166E967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5B1CA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Кількість терміналів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6608A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6CD83F27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14DC2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Моделі обладнання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F4D8AF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65E5C0BF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EFBA1D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TMS/MDM і модель розміщення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7BC948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135D10DC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204750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Обсяг сервісу / SLA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5C9F6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21BCAA30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5C8FD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Платіжні системи / сертифікації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E07866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7F46C418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D9BBD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Роль учасника та субпідрядники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5072C9A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  <w:tr w:rsidR="00820201" w:rsidRPr="00851C09" w14:paraId="5AF11E67" w14:textId="77777777">
        <w:trPr>
          <w:cantSplit/>
        </w:trPr>
        <w:tc>
          <w:tcPr>
            <w:tcW w:w="33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DDB6BE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b/>
                <w:lang w:val="uk-UA"/>
              </w:rPr>
              <w:t>Результат / KPI</w:t>
            </w:r>
          </w:p>
        </w:tc>
        <w:tc>
          <w:tcPr>
            <w:tcW w:w="606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CB871C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>[___]</w:t>
            </w:r>
          </w:p>
        </w:tc>
      </w:tr>
    </w:tbl>
    <w:p w14:paraId="6F284A14" w14:textId="77777777" w:rsidR="00820201" w:rsidRPr="00851C09" w:rsidRDefault="00820201">
      <w:pPr>
        <w:spacing w:after="40"/>
        <w:rPr>
          <w:lang w:val="uk-UA"/>
        </w:rPr>
      </w:pPr>
    </w:p>
    <w:p w14:paraId="77AEDA59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19. Додаток 3 — розкриття ланцюга постачання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50"/>
        <w:gridCol w:w="2000"/>
        <w:gridCol w:w="1600"/>
        <w:gridCol w:w="1900"/>
        <w:gridCol w:w="1400"/>
        <w:gridCol w:w="1810"/>
      </w:tblGrid>
      <w:tr w:rsidR="00820201" w:rsidRPr="00851C09" w14:paraId="0471CB8A" w14:textId="77777777">
        <w:trPr>
          <w:cantSplit/>
          <w:tblHeader/>
        </w:trPr>
        <w:tc>
          <w:tcPr>
            <w:tcW w:w="6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FB768E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Рівень</w:t>
            </w:r>
          </w:p>
        </w:tc>
        <w:tc>
          <w:tcPr>
            <w:tcW w:w="2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EFFE08F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Компанія / країна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567F8E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Роль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682780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Дані/системи</w:t>
            </w:r>
          </w:p>
        </w:tc>
        <w:tc>
          <w:tcPr>
            <w:tcW w:w="14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4C04D30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Критичність</w:t>
            </w:r>
          </w:p>
        </w:tc>
        <w:tc>
          <w:tcPr>
            <w:tcW w:w="18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shd w:val="clear" w:color="auto" w:fill="0B5D3B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05E15AA" w14:textId="77777777" w:rsidR="00820201" w:rsidRPr="00851C09" w:rsidRDefault="00CC1D2D">
            <w:pPr>
              <w:pStyle w:val="TenderTableHeader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Можливість заміни</w:t>
            </w:r>
          </w:p>
        </w:tc>
      </w:tr>
      <w:tr w:rsidR="00820201" w:rsidRPr="00851C09" w14:paraId="01B64B1A" w14:textId="77777777">
        <w:trPr>
          <w:cantSplit/>
        </w:trPr>
        <w:tc>
          <w:tcPr>
            <w:tcW w:w="6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C9A2A2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1</w:t>
            </w:r>
          </w:p>
        </w:tc>
        <w:tc>
          <w:tcPr>
            <w:tcW w:w="2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14EE1E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[Учасник]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A3DDB79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 xml:space="preserve">[головний </w:t>
            </w:r>
            <w:proofErr w:type="spellStart"/>
            <w:r w:rsidRPr="00851C09">
              <w:rPr>
                <w:sz w:val="14"/>
                <w:lang w:val="uk-UA"/>
              </w:rPr>
              <w:t>вендор</w:t>
            </w:r>
            <w:proofErr w:type="spellEnd"/>
            <w:r w:rsidRPr="00851C09">
              <w:rPr>
                <w:sz w:val="14"/>
                <w:lang w:val="uk-UA"/>
              </w:rPr>
              <w:t>]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219886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4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89289E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8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8C1E68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</w:tr>
      <w:tr w:rsidR="00820201" w:rsidRPr="00851C09" w14:paraId="61740298" w14:textId="77777777">
        <w:trPr>
          <w:cantSplit/>
        </w:trPr>
        <w:tc>
          <w:tcPr>
            <w:tcW w:w="6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6BC770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2</w:t>
            </w:r>
          </w:p>
        </w:tc>
        <w:tc>
          <w:tcPr>
            <w:tcW w:w="2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6CEE6DC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[виробник/хмара/сервіс]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A7B683B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5A5EE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4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F771A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8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3CED952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</w:tr>
      <w:tr w:rsidR="00820201" w:rsidRPr="00851C09" w14:paraId="3AD21863" w14:textId="77777777">
        <w:trPr>
          <w:cantSplit/>
        </w:trPr>
        <w:tc>
          <w:tcPr>
            <w:tcW w:w="6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A9458F6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2</w:t>
            </w:r>
          </w:p>
        </w:tc>
        <w:tc>
          <w:tcPr>
            <w:tcW w:w="2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825A3B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[процес/субпідрядник]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70789B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3AF537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4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BDE209D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8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95F483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</w:tr>
      <w:tr w:rsidR="00820201" w:rsidRPr="00851C09" w14:paraId="38649E8D" w14:textId="77777777">
        <w:trPr>
          <w:cantSplit/>
        </w:trPr>
        <w:tc>
          <w:tcPr>
            <w:tcW w:w="65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FE5CCB" w14:textId="77777777" w:rsidR="00820201" w:rsidRPr="00851C09" w:rsidRDefault="00CC1D2D">
            <w:pPr>
              <w:pStyle w:val="TenderTable"/>
              <w:spacing w:after="0"/>
              <w:jc w:val="center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3</w:t>
            </w:r>
          </w:p>
        </w:tc>
        <w:tc>
          <w:tcPr>
            <w:tcW w:w="20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3A8E85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[постачальник сторони 2]</w:t>
            </w:r>
          </w:p>
        </w:tc>
        <w:tc>
          <w:tcPr>
            <w:tcW w:w="16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7A55AF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9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63624D1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40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2F44B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  <w:tc>
          <w:tcPr>
            <w:tcW w:w="1810" w:type="dxa"/>
            <w:tcBorders>
              <w:top w:val="single" w:sz="4" w:space="0" w:color="CBD2D9"/>
              <w:left w:val="single" w:sz="4" w:space="0" w:color="CBD2D9"/>
              <w:bottom w:val="single" w:sz="4" w:space="0" w:color="CBD2D9"/>
              <w:right w:val="single" w:sz="4" w:space="0" w:color="CBD2D9"/>
            </w:tcBorders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E6BCB56" w14:textId="77777777" w:rsidR="00820201" w:rsidRPr="00851C09" w:rsidRDefault="00CC1D2D">
            <w:pPr>
              <w:pStyle w:val="TenderTable"/>
              <w:spacing w:after="0"/>
              <w:rPr>
                <w:lang w:val="uk-UA"/>
              </w:rPr>
            </w:pPr>
            <w:r w:rsidRPr="00851C09">
              <w:rPr>
                <w:sz w:val="14"/>
                <w:lang w:val="uk-UA"/>
              </w:rPr>
              <w:t>[___]</w:t>
            </w:r>
          </w:p>
        </w:tc>
      </w:tr>
    </w:tbl>
    <w:p w14:paraId="072347E4" w14:textId="77777777" w:rsidR="00820201" w:rsidRPr="00851C09" w:rsidRDefault="00820201">
      <w:pPr>
        <w:spacing w:after="40"/>
        <w:rPr>
          <w:lang w:val="uk-UA"/>
        </w:rPr>
      </w:pPr>
    </w:p>
    <w:p w14:paraId="0F7E6E18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21. Додаток 5 — декларація учасника</w:t>
      </w:r>
    </w:p>
    <w:p w14:paraId="005258E7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інформація у пропозиції є повною та достовірною;</w:t>
      </w:r>
    </w:p>
    <w:p w14:paraId="722942A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учасник погоджується з </w:t>
      </w:r>
      <w:proofErr w:type="spellStart"/>
      <w:r w:rsidRPr="00851C09">
        <w:rPr>
          <w:lang w:val="uk-UA"/>
        </w:rPr>
        <w:t>due</w:t>
      </w:r>
      <w:proofErr w:type="spellEnd"/>
      <w:r w:rsidRPr="00851C09">
        <w:rPr>
          <w:lang w:val="uk-UA"/>
        </w:rPr>
        <w:t xml:space="preserve"> </w:t>
      </w:r>
      <w:proofErr w:type="spellStart"/>
      <w:r w:rsidRPr="00851C09">
        <w:rPr>
          <w:lang w:val="uk-UA"/>
        </w:rPr>
        <w:t>diligence</w:t>
      </w:r>
      <w:proofErr w:type="spellEnd"/>
      <w:r w:rsidRPr="00851C09">
        <w:rPr>
          <w:lang w:val="uk-UA"/>
        </w:rPr>
        <w:t xml:space="preserve"> і перевіркою </w:t>
      </w:r>
      <w:proofErr w:type="spellStart"/>
      <w:r w:rsidRPr="00851C09">
        <w:rPr>
          <w:lang w:val="uk-UA"/>
        </w:rPr>
        <w:t>референсів</w:t>
      </w:r>
      <w:proofErr w:type="spellEnd"/>
      <w:r w:rsidRPr="00851C09">
        <w:rPr>
          <w:lang w:val="uk-UA"/>
        </w:rPr>
        <w:t>;</w:t>
      </w:r>
    </w:p>
    <w:p w14:paraId="33EEC501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учасник розкрив усіх відомих ключових субпідрядників і залежності;</w:t>
      </w:r>
    </w:p>
    <w:p w14:paraId="6A08926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учасник, КБВ, керівники та ключові сторони не підпадають під заборони/санкції, зазначені в RFP;</w:t>
      </w:r>
    </w:p>
    <w:p w14:paraId="65E5477E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учасник повідомить Банк про суттєві зміни або інциденти протягом тендеру;</w:t>
      </w:r>
    </w:p>
    <w:p w14:paraId="27F490F4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учасник не пропонував і не надавав неправомірну вигоду та не має нерозкритого конфлікту інтересів;</w:t>
      </w:r>
    </w:p>
    <w:p w14:paraId="6C69B4D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 xml:space="preserve">перелік відхилень від RFP і </w:t>
      </w:r>
      <w:proofErr w:type="spellStart"/>
      <w:r w:rsidRPr="00851C09">
        <w:rPr>
          <w:lang w:val="uk-UA"/>
        </w:rPr>
        <w:t>проєкту</w:t>
      </w:r>
      <w:proofErr w:type="spellEnd"/>
      <w:r w:rsidRPr="00851C09">
        <w:rPr>
          <w:lang w:val="uk-UA"/>
        </w:rPr>
        <w:t xml:space="preserve"> договору є вичерпним.</w:t>
      </w:r>
    </w:p>
    <w:p w14:paraId="2E4C3C0E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lastRenderedPageBreak/>
        <w:t>Назва учасника: ______________________________________________</w:t>
      </w:r>
    </w:p>
    <w:p w14:paraId="3DA8C0B9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ПІБ і посада уповноваженої особи: ______________________________</w:t>
      </w:r>
    </w:p>
    <w:p w14:paraId="0DF658AB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Підпис / КЕП: _________________________   Дата: _________________</w:t>
      </w:r>
    </w:p>
    <w:p w14:paraId="3EB45B55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22. Нормативна та стандартна база</w:t>
      </w:r>
    </w:p>
    <w:p w14:paraId="2820A319" w14:textId="77777777" w:rsidR="00820201" w:rsidRPr="00851C09" w:rsidRDefault="00CC1D2D">
      <w:pPr>
        <w:rPr>
          <w:lang w:val="uk-UA"/>
        </w:rPr>
      </w:pPr>
      <w:r w:rsidRPr="00851C09">
        <w:rPr>
          <w:lang w:val="uk-UA"/>
        </w:rPr>
        <w:t>Вимоги RFP сформовано з урахуванням наведених джерел у редакціях, актуальних на дату підготовки. Учасник відповідає за дотримання всіх застосовних вимог, уключаючи їх подальші зміни.</w:t>
      </w:r>
    </w:p>
    <w:p w14:paraId="071DBA0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sz w:val="19"/>
          <w:lang w:val="uk-UA"/>
        </w:rPr>
        <w:t xml:space="preserve">Постанова Правління НБУ від 30.06.2026 №70 — зміни до Положення №64 щодо управління ризиком третіх сторін (TPSP): </w:t>
      </w:r>
      <w:hyperlink r:id="rId8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p w14:paraId="1A77082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sz w:val="19"/>
          <w:lang w:val="uk-UA"/>
        </w:rPr>
        <w:t xml:space="preserve">Постанова Правління НБУ від 28.09.2017 №95 — організація заходів інформаційної безпеки в банківській системі України: </w:t>
      </w:r>
      <w:hyperlink r:id="rId9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p w14:paraId="63814118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sz w:val="19"/>
          <w:lang w:val="uk-UA"/>
        </w:rPr>
        <w:t xml:space="preserve">Положення про порядок емісії та еквайрингу платіжних інструментів, постанова НБУ від 29.07.2022 №164 (зі змінами): </w:t>
      </w:r>
      <w:hyperlink r:id="rId10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p w14:paraId="70AB3000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sz w:val="19"/>
          <w:lang w:val="uk-UA"/>
        </w:rPr>
        <w:t xml:space="preserve">Закон України «Про платіжні послуги» №1591-IX: </w:t>
      </w:r>
      <w:hyperlink r:id="rId11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p w14:paraId="725D5A9F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sz w:val="19"/>
          <w:lang w:val="uk-UA"/>
        </w:rPr>
        <w:t xml:space="preserve">PCI SSC </w:t>
      </w:r>
      <w:proofErr w:type="spellStart"/>
      <w:r w:rsidRPr="00851C09">
        <w:rPr>
          <w:sz w:val="19"/>
          <w:lang w:val="uk-UA"/>
        </w:rPr>
        <w:t>Document</w:t>
      </w:r>
      <w:proofErr w:type="spellEnd"/>
      <w:r w:rsidRPr="00851C09">
        <w:rPr>
          <w:sz w:val="19"/>
          <w:lang w:val="uk-UA"/>
        </w:rPr>
        <w:t xml:space="preserve"> </w:t>
      </w:r>
      <w:proofErr w:type="spellStart"/>
      <w:r w:rsidRPr="00851C09">
        <w:rPr>
          <w:sz w:val="19"/>
          <w:lang w:val="uk-UA"/>
        </w:rPr>
        <w:t>Library</w:t>
      </w:r>
      <w:proofErr w:type="spellEnd"/>
      <w:r w:rsidRPr="00851C09">
        <w:rPr>
          <w:sz w:val="19"/>
          <w:lang w:val="uk-UA"/>
        </w:rPr>
        <w:t xml:space="preserve"> — PCI PTS POI v7.0 та PCI DSS v4.0.1: </w:t>
      </w:r>
      <w:hyperlink r:id="rId12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p w14:paraId="026A71E3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sz w:val="19"/>
          <w:lang w:val="uk-UA"/>
        </w:rPr>
        <w:t xml:space="preserve">PCI SSC </w:t>
      </w:r>
      <w:proofErr w:type="spellStart"/>
      <w:r w:rsidRPr="00851C09">
        <w:rPr>
          <w:sz w:val="19"/>
          <w:lang w:val="uk-UA"/>
        </w:rPr>
        <w:t>Approved</w:t>
      </w:r>
      <w:proofErr w:type="spellEnd"/>
      <w:r w:rsidRPr="00851C09">
        <w:rPr>
          <w:sz w:val="19"/>
          <w:lang w:val="uk-UA"/>
        </w:rPr>
        <w:t xml:space="preserve"> PTS </w:t>
      </w:r>
      <w:proofErr w:type="spellStart"/>
      <w:r w:rsidRPr="00851C09">
        <w:rPr>
          <w:sz w:val="19"/>
          <w:lang w:val="uk-UA"/>
        </w:rPr>
        <w:t>Devices</w:t>
      </w:r>
      <w:proofErr w:type="spellEnd"/>
      <w:r w:rsidRPr="00851C09">
        <w:rPr>
          <w:sz w:val="19"/>
          <w:lang w:val="uk-UA"/>
        </w:rPr>
        <w:t xml:space="preserve">: </w:t>
      </w:r>
      <w:hyperlink r:id="rId13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p w14:paraId="489FC923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proofErr w:type="spellStart"/>
      <w:r w:rsidRPr="00851C09">
        <w:rPr>
          <w:sz w:val="19"/>
          <w:lang w:val="uk-UA"/>
        </w:rPr>
        <w:t>EMVCo</w:t>
      </w:r>
      <w:proofErr w:type="spellEnd"/>
      <w:r w:rsidRPr="00851C09">
        <w:rPr>
          <w:sz w:val="19"/>
          <w:lang w:val="uk-UA"/>
        </w:rPr>
        <w:t xml:space="preserve"> — пояснення та процеси EMV </w:t>
      </w:r>
      <w:proofErr w:type="spellStart"/>
      <w:r w:rsidRPr="00851C09">
        <w:rPr>
          <w:sz w:val="19"/>
          <w:lang w:val="uk-UA"/>
        </w:rPr>
        <w:t>Level</w:t>
      </w:r>
      <w:proofErr w:type="spellEnd"/>
      <w:r w:rsidRPr="00851C09">
        <w:rPr>
          <w:sz w:val="19"/>
          <w:lang w:val="uk-UA"/>
        </w:rPr>
        <w:t xml:space="preserve"> 1 / </w:t>
      </w:r>
      <w:proofErr w:type="spellStart"/>
      <w:r w:rsidRPr="00851C09">
        <w:rPr>
          <w:sz w:val="19"/>
          <w:lang w:val="uk-UA"/>
        </w:rPr>
        <w:t>Level</w:t>
      </w:r>
      <w:proofErr w:type="spellEnd"/>
      <w:r w:rsidRPr="00851C09">
        <w:rPr>
          <w:sz w:val="19"/>
          <w:lang w:val="uk-UA"/>
        </w:rPr>
        <w:t xml:space="preserve"> 2: </w:t>
      </w:r>
      <w:hyperlink r:id="rId14">
        <w:r w:rsidRPr="00851C09">
          <w:rPr>
            <w:color w:val="0B5D3B"/>
            <w:u w:val="single"/>
            <w:lang w:val="uk-UA"/>
          </w:rPr>
          <w:t>Офіційне джерело</w:t>
        </w:r>
      </w:hyperlink>
    </w:p>
    <w:tbl>
      <w:tblPr>
        <w:tblW w:w="9360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20201" w:rsidRPr="009E19F5" w14:paraId="6DEF5FF5" w14:textId="77777777">
        <w:trPr>
          <w:cantSplit/>
          <w:tblHeader/>
        </w:trPr>
        <w:tc>
          <w:tcPr>
            <w:tcW w:w="9360" w:type="dxa"/>
            <w:tcBorders>
              <w:top w:val="single" w:sz="2" w:space="0" w:color="F2F4F7"/>
              <w:left w:val="single" w:sz="2" w:space="0" w:color="F2F4F7"/>
              <w:bottom w:val="single" w:sz="2" w:space="0" w:color="F2F4F7"/>
              <w:right w:val="single" w:sz="2" w:space="0" w:color="F2F4F7"/>
            </w:tcBorders>
            <w:shd w:val="clear" w:color="auto" w:fill="F2F4F7"/>
            <w:tcMar>
              <w:top w:w="130" w:type="dxa"/>
              <w:left w:w="160" w:type="dxa"/>
              <w:bottom w:w="130" w:type="dxa"/>
              <w:right w:w="160" w:type="dxa"/>
            </w:tcMar>
          </w:tcPr>
          <w:p w14:paraId="34F41BFC" w14:textId="77777777" w:rsidR="00820201" w:rsidRPr="00851C09" w:rsidRDefault="00CC1D2D">
            <w:pPr>
              <w:pStyle w:val="TenderCallout"/>
              <w:spacing w:after="60"/>
              <w:rPr>
                <w:lang w:val="uk-UA"/>
              </w:rPr>
            </w:pPr>
            <w:r w:rsidRPr="00851C09">
              <w:rPr>
                <w:color w:val="1A1F24"/>
                <w:lang w:val="uk-UA"/>
              </w:rPr>
              <w:t>Юридичне застереження</w:t>
            </w:r>
          </w:p>
          <w:p w14:paraId="13E25BFB" w14:textId="77777777" w:rsidR="00820201" w:rsidRPr="00851C09" w:rsidRDefault="00CC1D2D">
            <w:pPr>
              <w:pStyle w:val="TenderNote"/>
              <w:spacing w:after="0"/>
              <w:rPr>
                <w:lang w:val="uk-UA"/>
              </w:rPr>
            </w:pPr>
            <w:r w:rsidRPr="00851C09">
              <w:rPr>
                <w:lang w:val="uk-UA"/>
              </w:rPr>
              <w:t xml:space="preserve">Цей документ є </w:t>
            </w:r>
            <w:proofErr w:type="spellStart"/>
            <w:r w:rsidRPr="00851C09">
              <w:rPr>
                <w:lang w:val="uk-UA"/>
              </w:rPr>
              <w:t>проєктом</w:t>
            </w:r>
            <w:proofErr w:type="spellEnd"/>
            <w:r w:rsidRPr="00851C09">
              <w:rPr>
                <w:lang w:val="uk-UA"/>
              </w:rPr>
              <w:t xml:space="preserve"> закупівельної документації, а не юридичним висновком. До публікації та підписання договору його мають погодити юридичний підрозділ, </w:t>
            </w:r>
            <w:proofErr w:type="spellStart"/>
            <w:r w:rsidRPr="00851C09">
              <w:rPr>
                <w:lang w:val="uk-UA"/>
              </w:rPr>
              <w:t>комплаєнс</w:t>
            </w:r>
            <w:proofErr w:type="spellEnd"/>
            <w:r w:rsidRPr="00851C09">
              <w:rPr>
                <w:lang w:val="uk-UA"/>
              </w:rPr>
              <w:t>, ризики, інформаційна безпека, ІТ, еквайринг і закупівлі Банку.</w:t>
            </w:r>
          </w:p>
        </w:tc>
      </w:tr>
    </w:tbl>
    <w:p w14:paraId="1341278D" w14:textId="77777777" w:rsidR="00820201" w:rsidRPr="00851C09" w:rsidRDefault="00820201">
      <w:pPr>
        <w:spacing w:after="40"/>
        <w:rPr>
          <w:lang w:val="uk-UA"/>
        </w:rPr>
      </w:pPr>
    </w:p>
    <w:p w14:paraId="45971521" w14:textId="77777777" w:rsidR="00820201" w:rsidRPr="00851C09" w:rsidRDefault="00CC1D2D">
      <w:pPr>
        <w:pStyle w:val="1"/>
        <w:rPr>
          <w:lang w:val="uk-UA"/>
        </w:rPr>
      </w:pPr>
      <w:r w:rsidRPr="00851C09">
        <w:rPr>
          <w:lang w:val="uk-UA"/>
        </w:rPr>
        <w:t>23. Правила проведення тендеру</w:t>
      </w:r>
    </w:p>
    <w:p w14:paraId="501262B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Банк має право змінити строки, уточнити RFP, запросити додаткові матеріали, провести переговори або пілот.</w:t>
      </w:r>
    </w:p>
    <w:p w14:paraId="6C61C425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Банк не зобов’язаний обирати пропозицію з найнижчою ціною та може відхилити будь-яку або всі пропозиції.</w:t>
      </w:r>
    </w:p>
    <w:p w14:paraId="7DAEAC1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Банк може припинити тендер без відшкодування витрат учасників на підготовку.</w:t>
      </w:r>
    </w:p>
    <w:p w14:paraId="310CB05E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Уся комунікація здійснюється лише через визначену контактну особу/адресу.</w:t>
      </w:r>
    </w:p>
    <w:p w14:paraId="4ED6E109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Роз’яснення, що змінюють умови, надаються всім зареєстрованим учасникам однаково.</w:t>
      </w:r>
    </w:p>
    <w:p w14:paraId="2483FCC6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Подання пропозиції означає прийняття правил тендеру, але не означає автоматичного прийняття всіх умов майбутнього договору; відхилення мають бути розкриті.</w:t>
      </w:r>
    </w:p>
    <w:p w14:paraId="7684FDFC" w14:textId="77777777" w:rsidR="00820201" w:rsidRPr="00851C09" w:rsidRDefault="00CC1D2D">
      <w:pPr>
        <w:numPr>
          <w:ilvl w:val="0"/>
          <w:numId w:val="1"/>
        </w:numPr>
        <w:rPr>
          <w:lang w:val="uk-UA"/>
        </w:rPr>
      </w:pPr>
      <w:r w:rsidRPr="00851C09">
        <w:rPr>
          <w:lang w:val="uk-UA"/>
        </w:rPr>
        <w:t>Результат набуває сили лише після внутрішніх погоджень Банку та підписання договору уповноваженими особами.</w:t>
      </w:r>
    </w:p>
    <w:p w14:paraId="6710A661" w14:textId="242A08CF" w:rsidR="00820201" w:rsidRPr="00CC1D2D" w:rsidRDefault="00CC1D2D">
      <w:pPr>
        <w:spacing w:after="160"/>
        <w:rPr>
          <w:rFonts w:asciiTheme="majorHAnsi" w:hAnsiTheme="majorHAnsi" w:cstheme="majorHAnsi"/>
          <w:b/>
          <w:sz w:val="32"/>
          <w:szCs w:val="32"/>
          <w:lang w:val="uk-UA"/>
        </w:rPr>
      </w:pPr>
      <w:r w:rsidRPr="00CC1D2D">
        <w:rPr>
          <w:rFonts w:asciiTheme="majorHAnsi" w:hAnsiTheme="majorHAnsi" w:cstheme="majorHAnsi"/>
          <w:b/>
          <w:sz w:val="32"/>
          <w:szCs w:val="32"/>
          <w:lang w:val="uk-UA"/>
        </w:rPr>
        <w:lastRenderedPageBreak/>
        <w:t>24. Інші умови</w:t>
      </w:r>
    </w:p>
    <w:p w14:paraId="7BA0A205" w14:textId="629E8C55" w:rsidR="00CC1D2D" w:rsidRPr="00851C09" w:rsidRDefault="00CC1D2D">
      <w:pPr>
        <w:spacing w:after="160"/>
        <w:rPr>
          <w:lang w:val="uk-UA"/>
        </w:rPr>
      </w:pPr>
      <w:r w:rsidRPr="00CC1D2D">
        <w:rPr>
          <w:lang w:val="uk-UA"/>
        </w:rPr>
        <w:t>Банк має право відмовити учаснику в подальшій участі або повідомити про необрання учасника у якості переможця на будь-якому етапі відбору, без пояснення причин.</w:t>
      </w:r>
    </w:p>
    <w:p w14:paraId="04CBBE6B" w14:textId="0E3568FF" w:rsidR="00820201" w:rsidRPr="00851C09" w:rsidRDefault="00820201">
      <w:pPr>
        <w:spacing w:before="240" w:after="40"/>
        <w:jc w:val="center"/>
        <w:rPr>
          <w:lang w:val="uk-UA"/>
        </w:rPr>
      </w:pPr>
    </w:p>
    <w:sectPr w:rsidR="00820201" w:rsidRPr="00851C09" w:rsidSect="00034616">
      <w:headerReference w:type="default" r:id="rId15"/>
      <w:footerReference w:type="default" r:id="rId16"/>
      <w:pgSz w:w="12240" w:h="15840"/>
      <w:pgMar w:top="1181" w:right="1440" w:bottom="1080" w:left="1440" w:header="547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DDA67" w14:textId="77777777" w:rsidR="00A3745A" w:rsidRDefault="00A3745A">
      <w:pPr>
        <w:spacing w:after="0" w:line="240" w:lineRule="auto"/>
      </w:pPr>
      <w:r>
        <w:separator/>
      </w:r>
    </w:p>
  </w:endnote>
  <w:endnote w:type="continuationSeparator" w:id="0">
    <w:p w14:paraId="00145FAB" w14:textId="77777777" w:rsidR="00A3745A" w:rsidRDefault="00A3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F9592" w14:textId="44C964E1" w:rsidR="009E19F5" w:rsidRDefault="009E19F5">
    <w:pPr>
      <w:pStyle w:val="a6"/>
      <w:jc w:val="right"/>
    </w:pPr>
    <w:proofErr w:type="spellStart"/>
    <w:r>
      <w:rPr>
        <w:color w:val="667085"/>
        <w:sz w:val="17"/>
      </w:rPr>
      <w:t>Сторінка</w:t>
    </w:r>
    <w:proofErr w:type="spellEnd"/>
    <w:r>
      <w:rPr>
        <w:color w:val="667085"/>
        <w:sz w:val="17"/>
      </w:rPr>
      <w:t xml:space="preserve"> </w:t>
    </w:r>
    <w:r>
      <w:rPr>
        <w:color w:val="667085"/>
        <w:sz w:val="17"/>
      </w:rPr>
      <w:fldChar w:fldCharType="begin"/>
    </w:r>
    <w:r>
      <w:rPr>
        <w:color w:val="667085"/>
        <w:sz w:val="17"/>
      </w:rPr>
      <w:instrText>PAGE</w:instrText>
    </w:r>
    <w:r>
      <w:rPr>
        <w:color w:val="667085"/>
        <w:sz w:val="17"/>
      </w:rPr>
      <w:fldChar w:fldCharType="separate"/>
    </w:r>
    <w:r w:rsidR="00DD0AC5">
      <w:rPr>
        <w:noProof/>
        <w:color w:val="667085"/>
        <w:sz w:val="17"/>
      </w:rPr>
      <w:t>20</w:t>
    </w:r>
    <w:r>
      <w:rPr>
        <w:color w:val="667085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56760" w14:textId="77777777" w:rsidR="00A3745A" w:rsidRDefault="00A3745A">
      <w:pPr>
        <w:spacing w:after="0" w:line="240" w:lineRule="auto"/>
      </w:pPr>
      <w:r>
        <w:separator/>
      </w:r>
    </w:p>
  </w:footnote>
  <w:footnote w:type="continuationSeparator" w:id="0">
    <w:p w14:paraId="1FE04692" w14:textId="77777777" w:rsidR="00A3745A" w:rsidRDefault="00A37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8CB22" w14:textId="77777777" w:rsidR="009E19F5" w:rsidRPr="00851C09" w:rsidRDefault="009E19F5">
    <w:pPr>
      <w:pStyle w:val="a4"/>
      <w:rPr>
        <w:lang w:val="ru-RU"/>
      </w:rPr>
    </w:pPr>
    <w:r w:rsidRPr="00851C09">
      <w:rPr>
        <w:b/>
        <w:color w:val="667085"/>
        <w:sz w:val="17"/>
        <w:lang w:val="ru-RU"/>
      </w:rPr>
      <w:t xml:space="preserve">АТ «АСВІО </w:t>
    </w:r>
    <w:proofErr w:type="gramStart"/>
    <w:r w:rsidRPr="00851C09">
      <w:rPr>
        <w:b/>
        <w:color w:val="667085"/>
        <w:sz w:val="17"/>
        <w:lang w:val="ru-RU"/>
      </w:rPr>
      <w:t>БАНК»  |</w:t>
    </w:r>
    <w:proofErr w:type="gramEnd"/>
    <w:r w:rsidRPr="00851C09">
      <w:rPr>
        <w:b/>
        <w:color w:val="667085"/>
        <w:sz w:val="17"/>
        <w:lang w:val="ru-RU"/>
      </w:rPr>
      <w:t xml:space="preserve">  </w:t>
    </w:r>
    <w:proofErr w:type="spellStart"/>
    <w:r w:rsidRPr="00851C09">
      <w:rPr>
        <w:b/>
        <w:color w:val="667085"/>
        <w:sz w:val="17"/>
        <w:lang w:val="ru-RU"/>
      </w:rPr>
      <w:t>Відкритий</w:t>
    </w:r>
    <w:proofErr w:type="spellEnd"/>
    <w:r w:rsidRPr="00851C09">
      <w:rPr>
        <w:b/>
        <w:color w:val="667085"/>
        <w:sz w:val="17"/>
        <w:lang w:val="ru-RU"/>
      </w:rPr>
      <w:t xml:space="preserve"> тендер </w:t>
    </w:r>
    <w:r>
      <w:rPr>
        <w:b/>
        <w:color w:val="667085"/>
        <w:sz w:val="17"/>
      </w:rPr>
      <w:t>POS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4308E2"/>
    <w:multiLevelType w:val="singleLevel"/>
    <w:tmpl w:val="EF2E39E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spacing w:after="120" w:line="280" w:lineRule="auto"/>
        <w:ind w:left="720" w:hanging="360"/>
      </w:pPr>
    </w:lvl>
  </w:abstractNum>
  <w:abstractNum w:abstractNumId="10" w15:restartNumberingAfterBreak="0">
    <w:nsid w:val="17250F35"/>
    <w:multiLevelType w:val="hybridMultilevel"/>
    <w:tmpl w:val="FCFE5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03A46"/>
    <w:multiLevelType w:val="singleLevel"/>
    <w:tmpl w:val="87BCD04A"/>
    <w:lvl w:ilvl="0">
      <w:start w:val="1"/>
      <w:numFmt w:val="decimal"/>
      <w:lvlText w:val="%1."/>
      <w:lvlJc w:val="left"/>
      <w:pPr>
        <w:tabs>
          <w:tab w:val="num" w:pos="720"/>
        </w:tabs>
        <w:spacing w:after="120" w:line="280" w:lineRule="auto"/>
        <w:ind w:left="720" w:hanging="360"/>
      </w:pPr>
    </w:lvl>
  </w:abstractNum>
  <w:abstractNum w:abstractNumId="12" w15:restartNumberingAfterBreak="0">
    <w:nsid w:val="2C77041E"/>
    <w:multiLevelType w:val="singleLevel"/>
    <w:tmpl w:val="43347152"/>
    <w:lvl w:ilvl="0">
      <w:start w:val="1"/>
      <w:numFmt w:val="bullet"/>
      <w:lvlText w:val="•"/>
      <w:lvlJc w:val="left"/>
      <w:pPr>
        <w:tabs>
          <w:tab w:val="num" w:pos="720"/>
        </w:tabs>
        <w:spacing w:after="120" w:line="280" w:lineRule="auto"/>
        <w:ind w:left="720" w:hanging="360"/>
      </w:pPr>
      <w:rPr>
        <w:rFonts w:ascii="Arial" w:hAnsi="Arial"/>
      </w:rPr>
    </w:lvl>
  </w:abstractNum>
  <w:abstractNum w:abstractNumId="13" w15:restartNumberingAfterBreak="0">
    <w:nsid w:val="565422C1"/>
    <w:multiLevelType w:val="singleLevel"/>
    <w:tmpl w:val="EA66D8E6"/>
    <w:lvl w:ilvl="0">
      <w:start w:val="1"/>
      <w:numFmt w:val="bullet"/>
      <w:lvlText w:val="•"/>
      <w:lvlJc w:val="left"/>
      <w:pPr>
        <w:tabs>
          <w:tab w:val="num" w:pos="720"/>
        </w:tabs>
        <w:spacing w:after="120" w:line="280" w:lineRule="auto"/>
        <w:ind w:left="720" w:hanging="360"/>
      </w:pPr>
      <w:rPr>
        <w:rFonts w:ascii="Arial" w:hAnsi="Arial"/>
      </w:rPr>
    </w:lvl>
  </w:abstractNum>
  <w:num w:numId="1">
    <w:abstractNumId w:val="9"/>
  </w:num>
  <w:num w:numId="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92D68"/>
    <w:rsid w:val="00256E4D"/>
    <w:rsid w:val="0029639D"/>
    <w:rsid w:val="00326F90"/>
    <w:rsid w:val="003420CC"/>
    <w:rsid w:val="00402AF4"/>
    <w:rsid w:val="00505E76"/>
    <w:rsid w:val="005271DF"/>
    <w:rsid w:val="006054AB"/>
    <w:rsid w:val="007B29BE"/>
    <w:rsid w:val="00820201"/>
    <w:rsid w:val="00851C09"/>
    <w:rsid w:val="009E19F5"/>
    <w:rsid w:val="00A0702C"/>
    <w:rsid w:val="00A3745A"/>
    <w:rsid w:val="00AA1D8D"/>
    <w:rsid w:val="00AC7D2A"/>
    <w:rsid w:val="00B47730"/>
    <w:rsid w:val="00C0592E"/>
    <w:rsid w:val="00C52AE2"/>
    <w:rsid w:val="00C93EC5"/>
    <w:rsid w:val="00CB0664"/>
    <w:rsid w:val="00CC1D2D"/>
    <w:rsid w:val="00D92CBF"/>
    <w:rsid w:val="00DD0AC5"/>
    <w:rsid w:val="00E263B6"/>
    <w:rsid w:val="00E27AE6"/>
    <w:rsid w:val="00E943BF"/>
    <w:rsid w:val="00F46435"/>
    <w:rsid w:val="00F71B7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0ACFB8"/>
  <w14:defaultImageDpi w14:val="300"/>
  <w15:docId w15:val="{26396767-D09C-B944-9914-E067C9C1B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693F"/>
    <w:pPr>
      <w:spacing w:after="120" w:line="264" w:lineRule="auto"/>
    </w:pPr>
    <w:rPr>
      <w:rFonts w:ascii="Aptos" w:eastAsia="Aptos" w:hAnsi="Aptos"/>
      <w:color w:val="1A1F24"/>
      <w:sz w:val="21"/>
    </w:rPr>
  </w:style>
  <w:style w:type="paragraph" w:styleId="1">
    <w:name w:val="heading 1"/>
    <w:basedOn w:val="a0"/>
    <w:next w:val="a0"/>
    <w:link w:val="10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/>
      <w:b/>
      <w:bCs/>
      <w:color w:val="0B5D3B"/>
      <w:sz w:val="32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FC693F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color w:val="0B5D3B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073E29"/>
      <w:sz w:val="23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ій колонтитул Знак"/>
    <w:basedOn w:val="a1"/>
    <w:link w:val="a4"/>
    <w:uiPriority w:val="99"/>
    <w:rsid w:val="00E618BF"/>
  </w:style>
  <w:style w:type="paragraph" w:styleId="a6">
    <w:name w:val="footer"/>
    <w:basedOn w:val="a0"/>
    <w:link w:val="a7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ій колонтитул Знак"/>
    <w:basedOn w:val="a1"/>
    <w:link w:val="a6"/>
    <w:uiPriority w:val="99"/>
    <w:rsid w:val="00E618BF"/>
  </w:style>
  <w:style w:type="paragraph" w:styleId="a8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itle"/>
    <w:basedOn w:val="a0"/>
    <w:next w:val="a0"/>
    <w:link w:val="a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 Знак"/>
    <w:basedOn w:val="a1"/>
    <w:link w:val="a9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0"/>
    <w:next w:val="a0"/>
    <w:link w:val="ac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ідзаголовок Знак"/>
    <w:basedOn w:val="a1"/>
    <w:link w:val="ab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List Paragraph"/>
    <w:basedOn w:val="a0"/>
    <w:uiPriority w:val="34"/>
    <w:qFormat/>
    <w:rsid w:val="00FC693F"/>
    <w:pPr>
      <w:ind w:left="720"/>
      <w:contextualSpacing/>
    </w:pPr>
  </w:style>
  <w:style w:type="paragraph" w:styleId="ae">
    <w:name w:val="Body Text"/>
    <w:basedOn w:val="a0"/>
    <w:link w:val="af"/>
    <w:uiPriority w:val="99"/>
    <w:unhideWhenUsed/>
    <w:rsid w:val="00AA1D8D"/>
  </w:style>
  <w:style w:type="character" w:customStyle="1" w:styleId="af">
    <w:name w:val="Основний текст Знак"/>
    <w:basedOn w:val="a1"/>
    <w:link w:val="ae"/>
    <w:uiPriority w:val="99"/>
    <w:rsid w:val="00AA1D8D"/>
  </w:style>
  <w:style w:type="paragraph" w:styleId="21">
    <w:name w:val="Body Text 2"/>
    <w:basedOn w:val="a0"/>
    <w:link w:val="22"/>
    <w:uiPriority w:val="99"/>
    <w:unhideWhenUsed/>
    <w:rsid w:val="00AA1D8D"/>
    <w:pPr>
      <w:spacing w:line="480" w:lineRule="auto"/>
    </w:pPr>
  </w:style>
  <w:style w:type="character" w:customStyle="1" w:styleId="22">
    <w:name w:val="Основний текст 2 Знак"/>
    <w:basedOn w:val="a1"/>
    <w:link w:val="21"/>
    <w:uiPriority w:val="99"/>
    <w:rsid w:val="00AA1D8D"/>
  </w:style>
  <w:style w:type="paragraph" w:styleId="31">
    <w:name w:val="Body Text 3"/>
    <w:basedOn w:val="a0"/>
    <w:link w:val="32"/>
    <w:uiPriority w:val="99"/>
    <w:unhideWhenUsed/>
    <w:rsid w:val="00AA1D8D"/>
    <w:rPr>
      <w:sz w:val="16"/>
      <w:szCs w:val="16"/>
    </w:rPr>
  </w:style>
  <w:style w:type="character" w:customStyle="1" w:styleId="32">
    <w:name w:val="Основний текст 3 Знак"/>
    <w:basedOn w:val="a1"/>
    <w:link w:val="31"/>
    <w:uiPriority w:val="99"/>
    <w:rsid w:val="00AA1D8D"/>
    <w:rPr>
      <w:sz w:val="16"/>
      <w:szCs w:val="16"/>
    </w:rPr>
  </w:style>
  <w:style w:type="paragraph" w:styleId="af0">
    <w:name w:val="List"/>
    <w:basedOn w:val="a0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0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0"/>
    <w:uiPriority w:val="99"/>
    <w:unhideWhenUsed/>
    <w:rsid w:val="00326F90"/>
    <w:pPr>
      <w:ind w:left="1080" w:hanging="360"/>
      <w:contextualSpacing/>
    </w:pPr>
  </w:style>
  <w:style w:type="paragraph" w:styleId="a">
    <w:name w:val="List Bullet"/>
    <w:basedOn w:val="a0"/>
    <w:uiPriority w:val="99"/>
    <w:unhideWhenUsed/>
    <w:rsid w:val="00326F90"/>
    <w:pPr>
      <w:numPr>
        <w:numId w:val="1"/>
      </w:numPr>
      <w:contextualSpacing/>
    </w:pPr>
  </w:style>
  <w:style w:type="paragraph" w:styleId="24">
    <w:name w:val="List Bullet 2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34">
    <w:name w:val="List Bullet 3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af1">
    <w:name w:val="List Number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25">
    <w:name w:val="List Number 2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35">
    <w:name w:val="List Number 3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af2">
    <w:name w:val="List Continue"/>
    <w:basedOn w:val="a0"/>
    <w:uiPriority w:val="99"/>
    <w:unhideWhenUsed/>
    <w:rsid w:val="0029639D"/>
    <w:pPr>
      <w:ind w:left="360"/>
      <w:contextualSpacing/>
    </w:pPr>
  </w:style>
  <w:style w:type="paragraph" w:styleId="26">
    <w:name w:val="List Continue 2"/>
    <w:basedOn w:val="a0"/>
    <w:uiPriority w:val="99"/>
    <w:unhideWhenUsed/>
    <w:rsid w:val="0029639D"/>
    <w:pPr>
      <w:ind w:left="720"/>
      <w:contextualSpacing/>
    </w:pPr>
  </w:style>
  <w:style w:type="paragraph" w:styleId="36">
    <w:name w:val="List Continue 3"/>
    <w:basedOn w:val="a0"/>
    <w:uiPriority w:val="99"/>
    <w:unhideWhenUsed/>
    <w:rsid w:val="0029639D"/>
    <w:pPr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1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0"/>
    <w:next w:val="a0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1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1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0"/>
    <w:next w:val="a0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1"/>
    <w:uiPriority w:val="22"/>
    <w:qFormat/>
    <w:rsid w:val="00FC693F"/>
    <w:rPr>
      <w:b/>
      <w:bCs/>
    </w:rPr>
  </w:style>
  <w:style w:type="character" w:styleId="af9">
    <w:name w:val="Emphasis"/>
    <w:basedOn w:val="a1"/>
    <w:uiPriority w:val="20"/>
    <w:qFormat/>
    <w:rsid w:val="00FC693F"/>
    <w:rPr>
      <w:i/>
      <w:iCs/>
    </w:rPr>
  </w:style>
  <w:style w:type="paragraph" w:styleId="afa">
    <w:name w:val="Intense Quote"/>
    <w:basedOn w:val="a0"/>
    <w:next w:val="a0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1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1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1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1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1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1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0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2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2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2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2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2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2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2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2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enderSmall">
    <w:name w:val="Tender Small"/>
    <w:pPr>
      <w:spacing w:after="100" w:line="259" w:lineRule="auto"/>
    </w:pPr>
    <w:rPr>
      <w:rFonts w:ascii="Aptos" w:eastAsia="Aptos" w:hAnsi="Aptos"/>
      <w:color w:val="667085"/>
      <w:sz w:val="17"/>
    </w:rPr>
  </w:style>
  <w:style w:type="paragraph" w:customStyle="1" w:styleId="TenderNote">
    <w:name w:val="Tender Note"/>
    <w:pPr>
      <w:spacing w:after="100" w:line="259" w:lineRule="auto"/>
    </w:pPr>
    <w:rPr>
      <w:rFonts w:ascii="Aptos" w:eastAsia="Aptos" w:hAnsi="Aptos"/>
      <w:color w:val="1A1F24"/>
      <w:sz w:val="19"/>
    </w:rPr>
  </w:style>
  <w:style w:type="paragraph" w:customStyle="1" w:styleId="TenderTable">
    <w:name w:val="Tender Table"/>
    <w:pPr>
      <w:spacing w:after="60" w:line="259" w:lineRule="auto"/>
    </w:pPr>
    <w:rPr>
      <w:rFonts w:ascii="Aptos" w:eastAsia="Aptos" w:hAnsi="Aptos"/>
      <w:color w:val="1A1F24"/>
      <w:sz w:val="17"/>
    </w:rPr>
  </w:style>
  <w:style w:type="paragraph" w:customStyle="1" w:styleId="TenderTableHeader">
    <w:name w:val="Tender Table Header"/>
    <w:pPr>
      <w:spacing w:after="60" w:line="259" w:lineRule="auto"/>
    </w:pPr>
    <w:rPr>
      <w:rFonts w:ascii="Aptos" w:eastAsia="Aptos" w:hAnsi="Aptos"/>
      <w:b/>
      <w:color w:val="FFFFFF"/>
      <w:sz w:val="17"/>
    </w:rPr>
  </w:style>
  <w:style w:type="paragraph" w:customStyle="1" w:styleId="TenderCallout">
    <w:name w:val="Tender Callout"/>
    <w:pPr>
      <w:spacing w:after="100" w:line="259" w:lineRule="auto"/>
    </w:pPr>
    <w:rPr>
      <w:rFonts w:ascii="Aptos" w:eastAsia="Aptos" w:hAnsi="Aptos"/>
      <w:b/>
      <w:color w:val="073E29"/>
      <w:sz w:val="21"/>
    </w:rPr>
  </w:style>
  <w:style w:type="paragraph" w:styleId="affa">
    <w:name w:val="Balloon Text"/>
    <w:basedOn w:val="a0"/>
    <w:link w:val="affb"/>
    <w:uiPriority w:val="99"/>
    <w:semiHidden/>
    <w:unhideWhenUsed/>
    <w:rsid w:val="00851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у виносці Знак"/>
    <w:basedOn w:val="a1"/>
    <w:link w:val="affa"/>
    <w:uiPriority w:val="99"/>
    <w:semiHidden/>
    <w:rsid w:val="00851C09"/>
    <w:rPr>
      <w:rFonts w:ascii="Segoe UI" w:eastAsia="Aptos" w:hAnsi="Segoe UI" w:cs="Segoe UI"/>
      <w:color w:val="1A1F24"/>
      <w:sz w:val="18"/>
      <w:szCs w:val="18"/>
    </w:rPr>
  </w:style>
  <w:style w:type="paragraph" w:styleId="affc">
    <w:name w:val="Revision"/>
    <w:hidden/>
    <w:uiPriority w:val="99"/>
    <w:semiHidden/>
    <w:rsid w:val="00F71B7C"/>
    <w:pPr>
      <w:spacing w:after="0" w:line="240" w:lineRule="auto"/>
    </w:pPr>
    <w:rPr>
      <w:rFonts w:ascii="Aptos" w:eastAsia="Aptos" w:hAnsi="Aptos"/>
      <w:color w:val="1A1F24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3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.gov.ua/admin_uploads/law/30062026_70.pdf?v=19" TargetMode="External"/><Relationship Id="rId13" Type="http://schemas.openxmlformats.org/officeDocument/2006/relationships/hyperlink" Target="https://listings.pcisecuritystandards.org/assessors_and_solutions/pin_transaction_devices?agree=tru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cisecuritystandards.org/document_library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go/1591-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akon.rada.gov.ua/go/v0164500-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.gov.ua/ua/legislation/Resolution_28092017_95" TargetMode="External"/><Relationship Id="rId14" Type="http://schemas.openxmlformats.org/officeDocument/2006/relationships/hyperlink" Target="https://www.emvco.com/knowledge-hub/what-are-emv-level-1-and-level-2-test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949B93-0D0D-4162-9269-F20CA112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20</Pages>
  <Words>21982</Words>
  <Characters>12530</Characters>
  <Application>Microsoft Office Word</Application>
  <DocSecurity>0</DocSecurity>
  <Lines>104</Lines>
  <Paragraphs>68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Запит на пропозиції: вендор POS-термінальної мережі АТ «АСВІО БАНК»</vt:lpstr>
      <vt:lpstr>Запит на пропозиції: вендор POS-термінальної мережі АТ «АСВІО БАНК»</vt:lpstr>
    </vt:vector>
  </TitlesOfParts>
  <Manager/>
  <Company/>
  <LinksUpToDate>false</LinksUpToDate>
  <CharactersWithSpaces>34444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Запит на пропозиції: вендор POS-термінальної мережі АТ «АСВІО БАНК»</dc:title>
  <dc:subject>Відкритий тендер на постачання, обслуговування та програмне керування POS</dc:subject>
  <dc:creator>АТ «АСВІО БАНК»</dc:creator>
  <cp:keywords>POS, RFP, тендер, еквайринг, TMS, MDM, SLA, PCI, EMV</cp:keywords>
  <dc:description>Проєкт тендерної документації. Редакція 1.0.</dc:description>
  <cp:lastModifiedBy>Русов Валерій Вікторович</cp:lastModifiedBy>
  <cp:revision>3</cp:revision>
  <dcterms:created xsi:type="dcterms:W3CDTF">2026-08-03T13:31:00Z</dcterms:created>
  <dcterms:modified xsi:type="dcterms:W3CDTF">2026-08-03T14:31:00Z</dcterms:modified>
  <cp:category/>
</cp:coreProperties>
</file>