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445" w:rsidRPr="00D15F88" w:rsidRDefault="00154445" w:rsidP="00154445">
      <w:pPr>
        <w:jc w:val="center"/>
        <w:rPr>
          <w:b/>
          <w:sz w:val="28"/>
          <w:szCs w:val="28"/>
          <w:lang w:val="uk-UA"/>
        </w:rPr>
      </w:pPr>
      <w:r w:rsidRPr="00D15F88">
        <w:rPr>
          <w:b/>
          <w:sz w:val="28"/>
          <w:szCs w:val="28"/>
          <w:lang w:val="uk-UA"/>
        </w:rPr>
        <w:t xml:space="preserve">Технічне завдання </w:t>
      </w:r>
    </w:p>
    <w:p w:rsidR="00154445" w:rsidRPr="00D15F88" w:rsidRDefault="00154445" w:rsidP="00154445">
      <w:pPr>
        <w:jc w:val="center"/>
        <w:rPr>
          <w:rFonts w:eastAsia="Times New Roman"/>
          <w:lang w:val="uk-UA"/>
        </w:rPr>
      </w:pPr>
      <w:r w:rsidRPr="00D15F88">
        <w:rPr>
          <w:rFonts w:eastAsia="Times New Roman"/>
          <w:color w:val="000000"/>
          <w:lang w:val="uk-UA"/>
        </w:rPr>
        <w:t xml:space="preserve">на </w:t>
      </w:r>
      <w:r w:rsidRPr="00D15F88">
        <w:rPr>
          <w:rFonts w:eastAsia="Times New Roman"/>
          <w:lang w:val="uk-UA"/>
        </w:rPr>
        <w:t>закупівлю товарів, робіт, послуг</w:t>
      </w:r>
    </w:p>
    <w:p w:rsidR="00154445" w:rsidRPr="00D15F88" w:rsidRDefault="00154445" w:rsidP="00154445">
      <w:pPr>
        <w:jc w:val="center"/>
        <w:rPr>
          <w:rFonts w:eastAsia="Times New Roman"/>
          <w:lang w:val="uk-UA"/>
        </w:rPr>
      </w:pPr>
    </w:p>
    <w:tbl>
      <w:tblPr>
        <w:tblW w:w="1020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9"/>
        <w:gridCol w:w="2555"/>
        <w:gridCol w:w="6943"/>
      </w:tblGrid>
      <w:tr w:rsidR="00154445" w:rsidRPr="00D15F88" w:rsidTr="00965E65">
        <w:trPr>
          <w:trHeight w:val="208"/>
        </w:trPr>
        <w:tc>
          <w:tcPr>
            <w:tcW w:w="709" w:type="dxa"/>
          </w:tcPr>
          <w:p w:rsidR="00154445" w:rsidRPr="00D15F88" w:rsidRDefault="00154445" w:rsidP="00154445">
            <w:pPr>
              <w:pStyle w:val="a6"/>
              <w:numPr>
                <w:ilvl w:val="0"/>
                <w:numId w:val="3"/>
              </w:numPr>
              <w:tabs>
                <w:tab w:val="left" w:pos="175"/>
              </w:tabs>
              <w:ind w:left="0" w:firstLine="0"/>
              <w:rPr>
                <w:rFonts w:ascii="Times New Roman" w:hAnsi="Times New Roman"/>
                <w:b/>
                <w:bCs/>
                <w:sz w:val="24"/>
                <w:szCs w:val="24"/>
                <w:lang w:val="uk-UA"/>
              </w:rPr>
            </w:pPr>
            <w:r w:rsidRPr="00D15F88">
              <w:rPr>
                <w:rFonts w:ascii="Times New Roman" w:hAnsi="Times New Roman"/>
                <w:b/>
                <w:bCs/>
                <w:sz w:val="24"/>
                <w:szCs w:val="24"/>
                <w:lang w:val="uk-UA"/>
              </w:rPr>
              <w:t>1</w:t>
            </w:r>
          </w:p>
        </w:tc>
        <w:tc>
          <w:tcPr>
            <w:tcW w:w="9498" w:type="dxa"/>
            <w:gridSpan w:val="2"/>
          </w:tcPr>
          <w:p w:rsidR="00154445" w:rsidRPr="00D15F88" w:rsidRDefault="00154445" w:rsidP="00965E65">
            <w:pPr>
              <w:rPr>
                <w:b/>
                <w:bCs/>
                <w:lang w:val="uk-UA"/>
              </w:rPr>
            </w:pPr>
            <w:r w:rsidRPr="00D15F88">
              <w:rPr>
                <w:b/>
                <w:bCs/>
                <w:lang w:val="uk-UA"/>
              </w:rPr>
              <w:t>Інформація про замовника торгів</w:t>
            </w:r>
          </w:p>
        </w:tc>
      </w:tr>
      <w:tr w:rsidR="00154445" w:rsidRPr="00ED7FEF" w:rsidTr="00965E65">
        <w:trPr>
          <w:trHeight w:val="285"/>
        </w:trPr>
        <w:tc>
          <w:tcPr>
            <w:tcW w:w="709" w:type="dxa"/>
          </w:tcPr>
          <w:p w:rsidR="00154445" w:rsidRPr="00D15F88" w:rsidRDefault="00154445" w:rsidP="00154445">
            <w:pPr>
              <w:pStyle w:val="a6"/>
              <w:numPr>
                <w:ilvl w:val="1"/>
                <w:numId w:val="4"/>
              </w:numPr>
              <w:tabs>
                <w:tab w:val="left" w:pos="456"/>
              </w:tabs>
              <w:ind w:left="0" w:firstLine="0"/>
              <w:rPr>
                <w:rFonts w:ascii="Times New Roman" w:hAnsi="Times New Roman"/>
                <w:sz w:val="24"/>
                <w:szCs w:val="24"/>
                <w:lang w:val="uk-UA"/>
              </w:rPr>
            </w:pPr>
          </w:p>
        </w:tc>
        <w:tc>
          <w:tcPr>
            <w:tcW w:w="2555" w:type="dxa"/>
          </w:tcPr>
          <w:p w:rsidR="00154445" w:rsidRPr="00D15F88" w:rsidRDefault="00154445" w:rsidP="00965E65">
            <w:pPr>
              <w:rPr>
                <w:b/>
                <w:bCs/>
                <w:lang w:val="uk-UA"/>
              </w:rPr>
            </w:pPr>
            <w:r w:rsidRPr="00D15F88">
              <w:rPr>
                <w:b/>
                <w:bCs/>
                <w:lang w:val="uk-UA"/>
              </w:rPr>
              <w:t>повне найменування</w:t>
            </w:r>
          </w:p>
        </w:tc>
        <w:tc>
          <w:tcPr>
            <w:tcW w:w="6943" w:type="dxa"/>
          </w:tcPr>
          <w:p w:rsidR="00154445" w:rsidRPr="00D15F88" w:rsidRDefault="00154445" w:rsidP="00965E65">
            <w:pPr>
              <w:rPr>
                <w:b/>
                <w:caps/>
                <w:lang w:val="uk-UA"/>
              </w:rPr>
            </w:pPr>
            <w:r w:rsidRPr="00D15F88">
              <w:rPr>
                <w:b/>
                <w:lang w:val="uk-UA"/>
              </w:rPr>
              <w:t>Акціонерне товариство</w:t>
            </w:r>
            <w:r w:rsidRPr="00D15F88">
              <w:rPr>
                <w:b/>
                <w:caps/>
                <w:lang w:val="uk-UA"/>
              </w:rPr>
              <w:t xml:space="preserve"> «асвіо банк», </w:t>
            </w:r>
            <w:r w:rsidRPr="00D15F88">
              <w:rPr>
                <w:lang w:val="uk-UA"/>
              </w:rPr>
              <w:t>код ЄДРПОУ 09809192 (надалі – Банк</w:t>
            </w:r>
            <w:r w:rsidR="00347682">
              <w:rPr>
                <w:lang w:val="uk-UA"/>
              </w:rPr>
              <w:t xml:space="preserve"> або Замовник</w:t>
            </w:r>
            <w:r w:rsidRPr="00D15F88">
              <w:rPr>
                <w:lang w:val="uk-UA"/>
              </w:rPr>
              <w:t>)</w:t>
            </w:r>
          </w:p>
        </w:tc>
      </w:tr>
      <w:tr w:rsidR="00154445" w:rsidRPr="00D15F88" w:rsidTr="00965E65">
        <w:trPr>
          <w:trHeight w:val="318"/>
        </w:trPr>
        <w:tc>
          <w:tcPr>
            <w:tcW w:w="709" w:type="dxa"/>
          </w:tcPr>
          <w:p w:rsidR="00154445" w:rsidRPr="00D15F88" w:rsidRDefault="00154445" w:rsidP="00154445">
            <w:pPr>
              <w:pStyle w:val="a6"/>
              <w:numPr>
                <w:ilvl w:val="1"/>
                <w:numId w:val="4"/>
              </w:numPr>
              <w:tabs>
                <w:tab w:val="left" w:pos="456"/>
              </w:tabs>
              <w:ind w:left="0" w:firstLine="0"/>
              <w:rPr>
                <w:rFonts w:ascii="Times New Roman" w:hAnsi="Times New Roman"/>
                <w:sz w:val="24"/>
                <w:szCs w:val="24"/>
                <w:lang w:val="uk-UA"/>
              </w:rPr>
            </w:pPr>
          </w:p>
        </w:tc>
        <w:tc>
          <w:tcPr>
            <w:tcW w:w="2555" w:type="dxa"/>
          </w:tcPr>
          <w:p w:rsidR="00154445" w:rsidRPr="00D15F88" w:rsidRDefault="00154445" w:rsidP="00965E65">
            <w:pPr>
              <w:rPr>
                <w:b/>
                <w:bCs/>
                <w:lang w:val="uk-UA"/>
              </w:rPr>
            </w:pPr>
            <w:r w:rsidRPr="00D15F88">
              <w:rPr>
                <w:b/>
                <w:bCs/>
                <w:lang w:val="uk-UA"/>
              </w:rPr>
              <w:t>місцезнаходження</w:t>
            </w:r>
          </w:p>
        </w:tc>
        <w:tc>
          <w:tcPr>
            <w:tcW w:w="6943" w:type="dxa"/>
          </w:tcPr>
          <w:p w:rsidR="00154445" w:rsidRPr="00D15F88" w:rsidRDefault="00154445" w:rsidP="00965E65">
            <w:pPr>
              <w:rPr>
                <w:lang w:val="uk-UA"/>
              </w:rPr>
            </w:pPr>
            <w:r w:rsidRPr="00D15F88">
              <w:rPr>
                <w:lang w:val="uk-UA"/>
              </w:rPr>
              <w:t xml:space="preserve">Україна, 14000, Чернігівська область,  м. Чернігів, вул. Преображенська, буд. 2 </w:t>
            </w:r>
          </w:p>
        </w:tc>
      </w:tr>
      <w:tr w:rsidR="00154445" w:rsidRPr="00ED7FEF" w:rsidTr="00965E65">
        <w:trPr>
          <w:trHeight w:val="318"/>
        </w:trPr>
        <w:tc>
          <w:tcPr>
            <w:tcW w:w="709" w:type="dxa"/>
          </w:tcPr>
          <w:p w:rsidR="00154445" w:rsidRPr="00D15F88" w:rsidRDefault="00154445" w:rsidP="00154445">
            <w:pPr>
              <w:pStyle w:val="a6"/>
              <w:numPr>
                <w:ilvl w:val="1"/>
                <w:numId w:val="4"/>
              </w:numPr>
              <w:tabs>
                <w:tab w:val="left" w:pos="456"/>
              </w:tabs>
              <w:ind w:left="0" w:firstLine="0"/>
              <w:rPr>
                <w:rFonts w:ascii="Times New Roman" w:hAnsi="Times New Roman"/>
                <w:sz w:val="24"/>
                <w:szCs w:val="24"/>
                <w:lang w:val="uk-UA"/>
              </w:rPr>
            </w:pPr>
          </w:p>
        </w:tc>
        <w:tc>
          <w:tcPr>
            <w:tcW w:w="2555" w:type="dxa"/>
          </w:tcPr>
          <w:p w:rsidR="00154445" w:rsidRPr="00D15F88" w:rsidRDefault="00154445" w:rsidP="00965E65">
            <w:pPr>
              <w:rPr>
                <w:b/>
                <w:bCs/>
                <w:lang w:val="uk-UA"/>
              </w:rPr>
            </w:pPr>
            <w:r w:rsidRPr="00D15F88">
              <w:rPr>
                <w:b/>
                <w:lang w:val="uk-UA"/>
              </w:rPr>
              <w:t>адреса для листування</w:t>
            </w:r>
          </w:p>
        </w:tc>
        <w:tc>
          <w:tcPr>
            <w:tcW w:w="6943" w:type="dxa"/>
          </w:tcPr>
          <w:p w:rsidR="00154445" w:rsidRPr="00D15F88" w:rsidRDefault="00154445" w:rsidP="00965E65">
            <w:pPr>
              <w:rPr>
                <w:lang w:val="uk-UA"/>
              </w:rPr>
            </w:pPr>
            <w:r w:rsidRPr="00D15F88">
              <w:rPr>
                <w:lang w:val="uk-UA"/>
              </w:rPr>
              <w:t>Україна, 01042, м. Київ, вул. Миколи Міхновського, буд. 19</w:t>
            </w:r>
          </w:p>
        </w:tc>
      </w:tr>
      <w:tr w:rsidR="00154445" w:rsidRPr="00D15F88" w:rsidTr="00965E65">
        <w:trPr>
          <w:trHeight w:val="1119"/>
        </w:trPr>
        <w:tc>
          <w:tcPr>
            <w:tcW w:w="709" w:type="dxa"/>
          </w:tcPr>
          <w:p w:rsidR="00154445" w:rsidRPr="00D15F88" w:rsidRDefault="00154445" w:rsidP="00154445">
            <w:pPr>
              <w:pStyle w:val="a6"/>
              <w:numPr>
                <w:ilvl w:val="1"/>
                <w:numId w:val="4"/>
              </w:numPr>
              <w:tabs>
                <w:tab w:val="left" w:pos="456"/>
              </w:tabs>
              <w:ind w:left="0" w:firstLine="0"/>
              <w:rPr>
                <w:rFonts w:ascii="Times New Roman" w:hAnsi="Times New Roman"/>
                <w:sz w:val="24"/>
                <w:szCs w:val="24"/>
                <w:lang w:val="uk-UA"/>
              </w:rPr>
            </w:pPr>
          </w:p>
        </w:tc>
        <w:tc>
          <w:tcPr>
            <w:tcW w:w="2555" w:type="dxa"/>
          </w:tcPr>
          <w:p w:rsidR="00154445" w:rsidRPr="00D15F88" w:rsidRDefault="00154445" w:rsidP="00965E65">
            <w:pPr>
              <w:rPr>
                <w:b/>
                <w:bCs/>
                <w:lang w:val="uk-UA"/>
              </w:rPr>
            </w:pPr>
            <w:r w:rsidRPr="00D15F88">
              <w:rPr>
                <w:b/>
                <w:bCs/>
                <w:highlight w:val="white"/>
                <w:lang w:val="uk-UA"/>
              </w:rPr>
              <w:t>контактна особа замовника, уповноважена здійснювати зв’язок з учасниками</w:t>
            </w:r>
          </w:p>
        </w:tc>
        <w:tc>
          <w:tcPr>
            <w:tcW w:w="6943" w:type="dxa"/>
          </w:tcPr>
          <w:p w:rsidR="003F76ED" w:rsidRPr="00D15F88" w:rsidRDefault="003F76ED" w:rsidP="00965E65">
            <w:pPr>
              <w:jc w:val="both"/>
              <w:rPr>
                <w:lang w:val="uk-UA"/>
              </w:rPr>
            </w:pPr>
            <w:r w:rsidRPr="00D15F88">
              <w:rPr>
                <w:lang w:val="uk-UA"/>
              </w:rPr>
              <w:t>Мазун Катерина Валеріївна</w:t>
            </w:r>
          </w:p>
          <w:p w:rsidR="00154445" w:rsidRPr="00D15F88" w:rsidRDefault="00154445" w:rsidP="00965E65">
            <w:pPr>
              <w:jc w:val="both"/>
              <w:rPr>
                <w:lang w:val="uk-UA"/>
              </w:rPr>
            </w:pPr>
            <w:proofErr w:type="spellStart"/>
            <w:r w:rsidRPr="00D15F88">
              <w:rPr>
                <w:lang w:val="uk-UA"/>
              </w:rPr>
              <w:t>email</w:t>
            </w:r>
            <w:proofErr w:type="spellEnd"/>
            <w:r w:rsidRPr="00D15F88">
              <w:rPr>
                <w:lang w:val="uk-UA"/>
              </w:rPr>
              <w:t xml:space="preserve">: </w:t>
            </w:r>
            <w:r w:rsidR="003F76ED" w:rsidRPr="00D15F88">
              <w:rPr>
                <w:lang w:val="uk-UA"/>
              </w:rPr>
              <w:t>mazunkv@asviobank.ua</w:t>
            </w:r>
          </w:p>
          <w:p w:rsidR="00154445" w:rsidRPr="00D15F88" w:rsidRDefault="00154445" w:rsidP="00965E65">
            <w:pPr>
              <w:jc w:val="both"/>
              <w:rPr>
                <w:highlight w:val="yellow"/>
                <w:lang w:val="uk-UA"/>
              </w:rPr>
            </w:pPr>
            <w:proofErr w:type="spellStart"/>
            <w:r w:rsidRPr="00D15F88">
              <w:rPr>
                <w:lang w:val="uk-UA"/>
              </w:rPr>
              <w:t>тел</w:t>
            </w:r>
            <w:proofErr w:type="spellEnd"/>
            <w:r w:rsidRPr="00D15F88">
              <w:rPr>
                <w:lang w:val="uk-UA"/>
              </w:rPr>
              <w:t>.: +380 (</w:t>
            </w:r>
            <w:r w:rsidR="003F76ED" w:rsidRPr="00D15F88">
              <w:rPr>
                <w:lang w:val="uk-UA"/>
              </w:rPr>
              <w:t>93) 167-9848</w:t>
            </w:r>
          </w:p>
        </w:tc>
      </w:tr>
      <w:tr w:rsidR="00154445" w:rsidRPr="00D15F88" w:rsidTr="00965E65">
        <w:trPr>
          <w:trHeight w:val="15"/>
        </w:trPr>
        <w:tc>
          <w:tcPr>
            <w:tcW w:w="709" w:type="dxa"/>
          </w:tcPr>
          <w:p w:rsidR="00154445" w:rsidRPr="00D15F88" w:rsidRDefault="00154445" w:rsidP="00154445">
            <w:pPr>
              <w:pStyle w:val="a6"/>
              <w:numPr>
                <w:ilvl w:val="0"/>
                <w:numId w:val="3"/>
              </w:numPr>
              <w:tabs>
                <w:tab w:val="left" w:pos="175"/>
              </w:tabs>
              <w:ind w:left="0" w:firstLine="0"/>
              <w:rPr>
                <w:rFonts w:ascii="Times New Roman" w:hAnsi="Times New Roman"/>
                <w:b/>
                <w:bCs/>
                <w:sz w:val="24"/>
                <w:szCs w:val="24"/>
                <w:lang w:val="uk-UA"/>
              </w:rPr>
            </w:pPr>
          </w:p>
        </w:tc>
        <w:tc>
          <w:tcPr>
            <w:tcW w:w="2555" w:type="dxa"/>
          </w:tcPr>
          <w:p w:rsidR="00154445" w:rsidRPr="00D15F88" w:rsidRDefault="00154445" w:rsidP="00965E65">
            <w:pPr>
              <w:rPr>
                <w:b/>
                <w:bCs/>
                <w:lang w:val="uk-UA"/>
              </w:rPr>
            </w:pPr>
            <w:r w:rsidRPr="00D15F88">
              <w:rPr>
                <w:b/>
                <w:bCs/>
                <w:lang w:val="uk-UA"/>
              </w:rPr>
              <w:t>Процедура закупівлі</w:t>
            </w:r>
          </w:p>
        </w:tc>
        <w:tc>
          <w:tcPr>
            <w:tcW w:w="6943" w:type="dxa"/>
          </w:tcPr>
          <w:p w:rsidR="00154445" w:rsidRPr="00D15F88" w:rsidRDefault="00154445" w:rsidP="00965E65">
            <w:pPr>
              <w:rPr>
                <w:b/>
                <w:bCs/>
                <w:lang w:val="uk-UA"/>
              </w:rPr>
            </w:pPr>
            <w:r w:rsidRPr="00D15F88">
              <w:rPr>
                <w:b/>
                <w:bCs/>
                <w:lang w:val="uk-UA"/>
              </w:rPr>
              <w:t>відкриті торги</w:t>
            </w:r>
          </w:p>
        </w:tc>
      </w:tr>
      <w:tr w:rsidR="00154445" w:rsidRPr="00D15F88" w:rsidTr="00965E65">
        <w:trPr>
          <w:trHeight w:val="240"/>
        </w:trPr>
        <w:tc>
          <w:tcPr>
            <w:tcW w:w="709" w:type="dxa"/>
          </w:tcPr>
          <w:p w:rsidR="00154445" w:rsidRPr="00D15F88" w:rsidRDefault="00154445" w:rsidP="00154445">
            <w:pPr>
              <w:pStyle w:val="a6"/>
              <w:numPr>
                <w:ilvl w:val="0"/>
                <w:numId w:val="3"/>
              </w:numPr>
              <w:tabs>
                <w:tab w:val="left" w:pos="175"/>
              </w:tabs>
              <w:ind w:left="0" w:firstLine="0"/>
              <w:rPr>
                <w:rFonts w:ascii="Times New Roman" w:hAnsi="Times New Roman"/>
                <w:b/>
                <w:bCs/>
                <w:sz w:val="24"/>
                <w:szCs w:val="24"/>
                <w:lang w:val="uk-UA"/>
              </w:rPr>
            </w:pPr>
          </w:p>
        </w:tc>
        <w:tc>
          <w:tcPr>
            <w:tcW w:w="9498" w:type="dxa"/>
            <w:gridSpan w:val="2"/>
          </w:tcPr>
          <w:p w:rsidR="00154445" w:rsidRPr="00D15F88" w:rsidRDefault="00154445" w:rsidP="00965E65">
            <w:pPr>
              <w:rPr>
                <w:b/>
                <w:bCs/>
                <w:lang w:val="uk-UA"/>
              </w:rPr>
            </w:pPr>
            <w:r w:rsidRPr="00D15F88">
              <w:rPr>
                <w:b/>
                <w:bCs/>
                <w:lang w:val="uk-UA"/>
              </w:rPr>
              <w:t>Інформація про предмет закупівлі</w:t>
            </w:r>
          </w:p>
        </w:tc>
      </w:tr>
      <w:tr w:rsidR="00154445" w:rsidRPr="00ED7FEF" w:rsidTr="00965E65">
        <w:tc>
          <w:tcPr>
            <w:tcW w:w="709" w:type="dxa"/>
          </w:tcPr>
          <w:p w:rsidR="00154445" w:rsidRPr="00D15F88" w:rsidRDefault="00154445" w:rsidP="00154445">
            <w:pPr>
              <w:pStyle w:val="a6"/>
              <w:numPr>
                <w:ilvl w:val="1"/>
                <w:numId w:val="5"/>
              </w:numPr>
              <w:tabs>
                <w:tab w:val="left" w:pos="456"/>
              </w:tabs>
              <w:ind w:left="0" w:firstLine="0"/>
              <w:rPr>
                <w:rFonts w:ascii="Times New Roman" w:hAnsi="Times New Roman"/>
                <w:sz w:val="24"/>
                <w:szCs w:val="24"/>
                <w:lang w:val="uk-UA"/>
              </w:rPr>
            </w:pPr>
          </w:p>
        </w:tc>
        <w:tc>
          <w:tcPr>
            <w:tcW w:w="2555" w:type="dxa"/>
          </w:tcPr>
          <w:p w:rsidR="00154445" w:rsidRPr="00D15F88" w:rsidRDefault="00154445" w:rsidP="00965E65">
            <w:pPr>
              <w:rPr>
                <w:b/>
                <w:bCs/>
                <w:lang w:val="uk-UA"/>
              </w:rPr>
            </w:pPr>
            <w:r w:rsidRPr="00D15F88">
              <w:rPr>
                <w:b/>
                <w:bCs/>
                <w:lang w:val="uk-UA"/>
              </w:rPr>
              <w:t>назва предмета закупівлі</w:t>
            </w:r>
          </w:p>
        </w:tc>
        <w:tc>
          <w:tcPr>
            <w:tcW w:w="6943" w:type="dxa"/>
          </w:tcPr>
          <w:p w:rsidR="00154445" w:rsidRPr="004F453E" w:rsidRDefault="00A74389" w:rsidP="003F76ED">
            <w:pPr>
              <w:rPr>
                <w:lang w:val="uk-UA"/>
              </w:rPr>
            </w:pPr>
            <w:r w:rsidRPr="004F453E">
              <w:rPr>
                <w:lang w:val="uk-UA"/>
              </w:rPr>
              <w:t>Послуги добровільного медичного страхування працівників</w:t>
            </w:r>
          </w:p>
        </w:tc>
      </w:tr>
      <w:tr w:rsidR="003F76ED" w:rsidRPr="00ED7FEF" w:rsidTr="00965E65">
        <w:trPr>
          <w:trHeight w:val="1119"/>
        </w:trPr>
        <w:tc>
          <w:tcPr>
            <w:tcW w:w="709" w:type="dxa"/>
          </w:tcPr>
          <w:p w:rsidR="003F76ED" w:rsidRPr="00D15F88" w:rsidRDefault="003F76ED" w:rsidP="003F76ED">
            <w:pPr>
              <w:pStyle w:val="a6"/>
              <w:numPr>
                <w:ilvl w:val="1"/>
                <w:numId w:val="5"/>
              </w:numPr>
              <w:tabs>
                <w:tab w:val="left" w:pos="456"/>
              </w:tabs>
              <w:ind w:left="0" w:firstLine="0"/>
              <w:rPr>
                <w:rFonts w:ascii="Times New Roman" w:hAnsi="Times New Roman"/>
                <w:sz w:val="24"/>
                <w:szCs w:val="24"/>
                <w:lang w:val="uk-UA"/>
              </w:rPr>
            </w:pPr>
          </w:p>
        </w:tc>
        <w:tc>
          <w:tcPr>
            <w:tcW w:w="2555" w:type="dxa"/>
          </w:tcPr>
          <w:p w:rsidR="003F76ED" w:rsidRPr="00D15F88" w:rsidRDefault="003F76ED" w:rsidP="003F76ED">
            <w:pPr>
              <w:rPr>
                <w:b/>
                <w:lang w:val="uk-UA"/>
              </w:rPr>
            </w:pPr>
            <w:r w:rsidRPr="00D15F88">
              <w:rPr>
                <w:b/>
                <w:lang w:val="uk-UA"/>
              </w:rPr>
              <w:t>кількість, обсяг поставки товару\</w:t>
            </w:r>
            <w:r w:rsidRPr="00D15F88">
              <w:rPr>
                <w:b/>
                <w:bCs/>
                <w:lang w:val="uk-UA"/>
              </w:rPr>
              <w:t>надання послуг</w:t>
            </w:r>
          </w:p>
        </w:tc>
        <w:tc>
          <w:tcPr>
            <w:tcW w:w="6943" w:type="dxa"/>
          </w:tcPr>
          <w:p w:rsidR="00D56B2D" w:rsidRPr="004F453E" w:rsidRDefault="00D56B2D" w:rsidP="00D56B2D">
            <w:pPr>
              <w:pStyle w:val="a8"/>
              <w:spacing w:before="0" w:beforeAutospacing="0" w:after="0" w:afterAutospacing="0"/>
            </w:pPr>
            <w:r w:rsidRPr="004F453E">
              <w:t>Застраховані особи — 460 працівників*.</w:t>
            </w:r>
          </w:p>
          <w:p w:rsidR="00D56B2D" w:rsidRPr="004F453E" w:rsidRDefault="00D56B2D" w:rsidP="00D56B2D">
            <w:pPr>
              <w:pStyle w:val="a8"/>
              <w:spacing w:before="0" w:beforeAutospacing="0" w:after="0" w:afterAutospacing="0"/>
            </w:pPr>
            <w:r w:rsidRPr="004F453E">
              <w:t>Обсяг</w:t>
            </w:r>
            <w:r w:rsidR="004C0318" w:rsidRPr="004F453E">
              <w:t xml:space="preserve"> послуг — відповідно до Програм</w:t>
            </w:r>
            <w:r w:rsidRPr="004F453E">
              <w:t xml:space="preserve"> страхування, визначен</w:t>
            </w:r>
            <w:r w:rsidR="004C0318" w:rsidRPr="004F453E">
              <w:t>их</w:t>
            </w:r>
            <w:r w:rsidRPr="004F453E">
              <w:t xml:space="preserve"> у Додатку № 1.</w:t>
            </w:r>
          </w:p>
          <w:p w:rsidR="003F76ED" w:rsidRPr="004F453E" w:rsidRDefault="00D56B2D" w:rsidP="00D56B2D">
            <w:pPr>
              <w:pStyle w:val="a8"/>
              <w:spacing w:before="0" w:beforeAutospacing="0" w:after="0" w:afterAutospacing="0"/>
            </w:pPr>
            <w:r w:rsidRPr="004F453E">
              <w:t xml:space="preserve">* </w:t>
            </w:r>
            <w:r w:rsidRPr="004F453E">
              <w:rPr>
                <w:i/>
                <w:sz w:val="22"/>
                <w:szCs w:val="22"/>
              </w:rPr>
              <w:t>Кількість застрахованих осіб є прогнозною. Протягом строку дії договору передбачається щомісячне оновлення (перегляд) переліку застрахованих осіб із включенням та виключенням працівників залежно від кадрових змін Замовника.</w:t>
            </w:r>
          </w:p>
        </w:tc>
      </w:tr>
      <w:tr w:rsidR="003F76ED" w:rsidRPr="00ED7FEF" w:rsidTr="00DC6FF8">
        <w:trPr>
          <w:trHeight w:val="733"/>
        </w:trPr>
        <w:tc>
          <w:tcPr>
            <w:tcW w:w="709" w:type="dxa"/>
          </w:tcPr>
          <w:p w:rsidR="003F76ED" w:rsidRPr="00D15F88" w:rsidRDefault="003F76ED" w:rsidP="003F76ED">
            <w:pPr>
              <w:pStyle w:val="a6"/>
              <w:numPr>
                <w:ilvl w:val="1"/>
                <w:numId w:val="5"/>
              </w:numPr>
              <w:tabs>
                <w:tab w:val="left" w:pos="456"/>
              </w:tabs>
              <w:ind w:left="0" w:firstLine="0"/>
              <w:rPr>
                <w:rFonts w:ascii="Times New Roman" w:hAnsi="Times New Roman"/>
                <w:sz w:val="24"/>
                <w:szCs w:val="24"/>
                <w:lang w:val="uk-UA"/>
              </w:rPr>
            </w:pPr>
          </w:p>
        </w:tc>
        <w:tc>
          <w:tcPr>
            <w:tcW w:w="2555" w:type="dxa"/>
          </w:tcPr>
          <w:p w:rsidR="003F76ED" w:rsidRPr="00D15F88" w:rsidRDefault="00C44621" w:rsidP="00C44621">
            <w:pPr>
              <w:rPr>
                <w:b/>
                <w:lang w:val="uk-UA"/>
              </w:rPr>
            </w:pPr>
            <w:r w:rsidRPr="00C44621">
              <w:rPr>
                <w:b/>
                <w:lang w:val="uk-UA"/>
              </w:rPr>
              <w:t>Строк нада</w:t>
            </w:r>
            <w:r>
              <w:rPr>
                <w:b/>
                <w:lang w:val="uk-UA"/>
              </w:rPr>
              <w:t>ння послуг (строк дії договору)</w:t>
            </w:r>
          </w:p>
        </w:tc>
        <w:tc>
          <w:tcPr>
            <w:tcW w:w="6943" w:type="dxa"/>
          </w:tcPr>
          <w:p w:rsidR="003F76ED" w:rsidRPr="00D15F88" w:rsidRDefault="003F76ED" w:rsidP="00C44621">
            <w:pPr>
              <w:pStyle w:val="3"/>
              <w:tabs>
                <w:tab w:val="left" w:pos="142"/>
                <w:tab w:val="left" w:pos="426"/>
                <w:tab w:val="left" w:pos="709"/>
              </w:tabs>
              <w:ind w:hanging="103"/>
              <w:rPr>
                <w:bCs/>
                <w:iCs/>
                <w:sz w:val="24"/>
                <w:szCs w:val="24"/>
                <w:highlight w:val="yellow"/>
                <w:lang w:val="uk-UA"/>
              </w:rPr>
            </w:pPr>
            <w:r w:rsidRPr="00D15F88">
              <w:rPr>
                <w:bCs/>
                <w:iCs/>
                <w:sz w:val="24"/>
                <w:szCs w:val="24"/>
                <w:lang w:val="uk-UA"/>
              </w:rPr>
              <w:t xml:space="preserve"> </w:t>
            </w:r>
            <w:r w:rsidR="00C44621" w:rsidRPr="00C44621">
              <w:rPr>
                <w:bCs/>
                <w:iCs/>
                <w:sz w:val="24"/>
                <w:szCs w:val="24"/>
                <w:lang w:val="uk-UA"/>
              </w:rPr>
              <w:t>12 місяців з дати підписання договору</w:t>
            </w:r>
          </w:p>
        </w:tc>
      </w:tr>
      <w:tr w:rsidR="003F76ED" w:rsidRPr="00ED7FEF" w:rsidTr="00965E65">
        <w:trPr>
          <w:trHeight w:val="1119"/>
        </w:trPr>
        <w:tc>
          <w:tcPr>
            <w:tcW w:w="709" w:type="dxa"/>
          </w:tcPr>
          <w:p w:rsidR="003F76ED" w:rsidRPr="00D15F88" w:rsidRDefault="003F76ED" w:rsidP="003F76ED">
            <w:pPr>
              <w:pStyle w:val="a6"/>
              <w:numPr>
                <w:ilvl w:val="1"/>
                <w:numId w:val="5"/>
              </w:numPr>
              <w:tabs>
                <w:tab w:val="left" w:pos="456"/>
              </w:tabs>
              <w:ind w:left="0" w:firstLine="0"/>
              <w:rPr>
                <w:rFonts w:ascii="Times New Roman" w:hAnsi="Times New Roman"/>
                <w:sz w:val="24"/>
                <w:szCs w:val="24"/>
                <w:lang w:val="uk-UA"/>
              </w:rPr>
            </w:pPr>
          </w:p>
        </w:tc>
        <w:tc>
          <w:tcPr>
            <w:tcW w:w="2555" w:type="dxa"/>
          </w:tcPr>
          <w:p w:rsidR="003F76ED" w:rsidRPr="00D15F88" w:rsidRDefault="003F76ED" w:rsidP="003F76ED">
            <w:pPr>
              <w:rPr>
                <w:b/>
                <w:lang w:val="uk-UA"/>
              </w:rPr>
            </w:pPr>
            <w:r w:rsidRPr="00D15F88">
              <w:rPr>
                <w:b/>
                <w:lang w:val="uk-UA"/>
              </w:rPr>
              <w:t xml:space="preserve">умови </w:t>
            </w:r>
            <w:r w:rsidRPr="00D15F88">
              <w:rPr>
                <w:b/>
                <w:bCs/>
                <w:lang w:val="uk-UA"/>
              </w:rPr>
              <w:t xml:space="preserve">оплати </w:t>
            </w:r>
          </w:p>
        </w:tc>
        <w:tc>
          <w:tcPr>
            <w:tcW w:w="6943" w:type="dxa"/>
          </w:tcPr>
          <w:p w:rsidR="00D56B2D" w:rsidRPr="00D56B2D" w:rsidRDefault="00D56B2D" w:rsidP="00D56B2D">
            <w:pPr>
              <w:pStyle w:val="a6"/>
              <w:numPr>
                <w:ilvl w:val="0"/>
                <w:numId w:val="6"/>
              </w:numPr>
              <w:tabs>
                <w:tab w:val="left" w:pos="311"/>
              </w:tabs>
              <w:spacing w:after="0" w:line="240" w:lineRule="auto"/>
              <w:ind w:left="0" w:firstLine="0"/>
              <w:jc w:val="both"/>
              <w:rPr>
                <w:rFonts w:ascii="Times New Roman" w:hAnsi="Times New Roman"/>
                <w:bCs/>
                <w:iCs/>
                <w:sz w:val="24"/>
                <w:szCs w:val="24"/>
                <w:lang w:val="uk-UA"/>
              </w:rPr>
            </w:pPr>
            <w:r w:rsidRPr="00D56B2D">
              <w:rPr>
                <w:rFonts w:ascii="Times New Roman" w:eastAsia="Times New Roman" w:hAnsi="Times New Roman"/>
                <w:sz w:val="24"/>
                <w:szCs w:val="24"/>
                <w:lang w:val="uk-UA" w:eastAsia="uk-UA"/>
              </w:rPr>
              <w:t>Оплата страхових платежів здійснюється щоквартально (кожні 3</w:t>
            </w:r>
            <w:r>
              <w:rPr>
                <w:rFonts w:ascii="Times New Roman" w:eastAsia="Times New Roman" w:hAnsi="Times New Roman"/>
                <w:sz w:val="24"/>
                <w:szCs w:val="24"/>
                <w:lang w:val="uk-UA" w:eastAsia="uk-UA"/>
              </w:rPr>
              <w:t xml:space="preserve"> (три)</w:t>
            </w:r>
            <w:r w:rsidRPr="00D56B2D">
              <w:rPr>
                <w:rFonts w:ascii="Times New Roman" w:eastAsia="Times New Roman" w:hAnsi="Times New Roman"/>
                <w:sz w:val="24"/>
                <w:szCs w:val="24"/>
                <w:lang w:val="uk-UA" w:eastAsia="uk-UA"/>
              </w:rPr>
              <w:t xml:space="preserve"> місяці) рівними частинами, </w:t>
            </w:r>
            <w:proofErr w:type="spellStart"/>
            <w:r w:rsidRPr="00D56B2D">
              <w:rPr>
                <w:rFonts w:ascii="Times New Roman" w:eastAsia="Times New Roman" w:hAnsi="Times New Roman"/>
                <w:sz w:val="24"/>
                <w:szCs w:val="24"/>
                <w:lang w:val="uk-UA" w:eastAsia="uk-UA"/>
              </w:rPr>
              <w:t>пропорційно</w:t>
            </w:r>
            <w:proofErr w:type="spellEnd"/>
            <w:r w:rsidRPr="00D56B2D">
              <w:rPr>
                <w:rFonts w:ascii="Times New Roman" w:eastAsia="Times New Roman" w:hAnsi="Times New Roman"/>
                <w:sz w:val="24"/>
                <w:szCs w:val="24"/>
                <w:lang w:val="uk-UA" w:eastAsia="uk-UA"/>
              </w:rPr>
              <w:t xml:space="preserve"> відповідному страховому періоду, з урахуванням щомісячного коригування кількості застрахованих осіб (доданих та виключених співробітників).</w:t>
            </w:r>
          </w:p>
          <w:p w:rsidR="00D56B2D" w:rsidRPr="00D56B2D" w:rsidRDefault="00D56B2D" w:rsidP="00D56B2D">
            <w:pPr>
              <w:pStyle w:val="a6"/>
              <w:numPr>
                <w:ilvl w:val="0"/>
                <w:numId w:val="6"/>
              </w:numPr>
              <w:tabs>
                <w:tab w:val="left" w:pos="311"/>
              </w:tabs>
              <w:spacing w:after="0" w:line="240" w:lineRule="auto"/>
              <w:ind w:left="0" w:firstLine="0"/>
              <w:jc w:val="both"/>
              <w:rPr>
                <w:rFonts w:ascii="Times New Roman" w:hAnsi="Times New Roman"/>
                <w:bCs/>
                <w:iCs/>
                <w:sz w:val="24"/>
                <w:szCs w:val="24"/>
                <w:lang w:val="uk-UA"/>
              </w:rPr>
            </w:pPr>
            <w:r w:rsidRPr="00D56B2D">
              <w:rPr>
                <w:rFonts w:ascii="Times New Roman" w:eastAsia="Times New Roman" w:hAnsi="Times New Roman"/>
                <w:sz w:val="24"/>
                <w:szCs w:val="24"/>
                <w:lang w:val="uk-UA" w:eastAsia="uk-UA"/>
              </w:rPr>
              <w:t>Відстрочка платежу становить 30 календарних днів. Оплата за кожний наступний страховий період здійснюється протягом 30 календарних днів з дати початку такого страхового періоду.</w:t>
            </w:r>
          </w:p>
          <w:p w:rsidR="00D56B2D" w:rsidRPr="00D56B2D" w:rsidRDefault="00D56B2D" w:rsidP="00D56B2D">
            <w:pPr>
              <w:pStyle w:val="a6"/>
              <w:numPr>
                <w:ilvl w:val="0"/>
                <w:numId w:val="6"/>
              </w:numPr>
              <w:tabs>
                <w:tab w:val="left" w:pos="311"/>
              </w:tabs>
              <w:spacing w:after="0" w:line="240" w:lineRule="auto"/>
              <w:ind w:left="0" w:firstLine="0"/>
              <w:jc w:val="both"/>
              <w:rPr>
                <w:rFonts w:ascii="Times New Roman" w:hAnsi="Times New Roman"/>
                <w:bCs/>
                <w:iCs/>
                <w:sz w:val="24"/>
                <w:szCs w:val="24"/>
                <w:lang w:val="uk-UA"/>
              </w:rPr>
            </w:pPr>
            <w:r w:rsidRPr="00D56B2D">
              <w:rPr>
                <w:rFonts w:ascii="Times New Roman" w:eastAsia="Times New Roman" w:hAnsi="Times New Roman"/>
                <w:sz w:val="24"/>
                <w:szCs w:val="24"/>
                <w:lang w:val="uk-UA" w:eastAsia="uk-UA"/>
              </w:rPr>
              <w:t>Річний страховий тариф та розмір страхової премії (грн на одну застраховану особу) фіксуються на весь строк дії договору та не підлягають зміні.</w:t>
            </w:r>
          </w:p>
        </w:tc>
      </w:tr>
      <w:tr w:rsidR="003F76ED" w:rsidRPr="00ED7FEF" w:rsidTr="00DC6FF8">
        <w:trPr>
          <w:trHeight w:val="569"/>
        </w:trPr>
        <w:tc>
          <w:tcPr>
            <w:tcW w:w="709" w:type="dxa"/>
          </w:tcPr>
          <w:p w:rsidR="003F76ED" w:rsidRPr="00D15F88" w:rsidRDefault="003F76ED" w:rsidP="003F76ED">
            <w:pPr>
              <w:pStyle w:val="a6"/>
              <w:numPr>
                <w:ilvl w:val="1"/>
                <w:numId w:val="5"/>
              </w:numPr>
              <w:tabs>
                <w:tab w:val="left" w:pos="456"/>
              </w:tabs>
              <w:ind w:left="0" w:firstLine="0"/>
              <w:rPr>
                <w:rFonts w:ascii="Times New Roman" w:hAnsi="Times New Roman"/>
                <w:sz w:val="24"/>
                <w:szCs w:val="24"/>
                <w:lang w:val="uk-UA"/>
              </w:rPr>
            </w:pPr>
          </w:p>
        </w:tc>
        <w:tc>
          <w:tcPr>
            <w:tcW w:w="2555" w:type="dxa"/>
          </w:tcPr>
          <w:p w:rsidR="003F76ED" w:rsidRPr="00D15F88" w:rsidRDefault="003F76ED" w:rsidP="003F76ED">
            <w:pPr>
              <w:jc w:val="both"/>
              <w:rPr>
                <w:b/>
                <w:bCs/>
                <w:lang w:val="uk-UA"/>
              </w:rPr>
            </w:pPr>
            <w:r w:rsidRPr="00D15F88">
              <w:rPr>
                <w:b/>
                <w:bCs/>
                <w:lang w:val="uk-UA"/>
              </w:rPr>
              <w:t xml:space="preserve"> інші  </w:t>
            </w:r>
            <w:r w:rsidRPr="00D15F88">
              <w:rPr>
                <w:lang w:val="uk-UA"/>
              </w:rPr>
              <w:t>особливі  умови  (обов’язкові)</w:t>
            </w:r>
          </w:p>
        </w:tc>
        <w:tc>
          <w:tcPr>
            <w:tcW w:w="6943" w:type="dxa"/>
          </w:tcPr>
          <w:p w:rsidR="00F159FA" w:rsidRDefault="00E75C3E" w:rsidP="00F159FA">
            <w:pPr>
              <w:pStyle w:val="a6"/>
              <w:numPr>
                <w:ilvl w:val="0"/>
                <w:numId w:val="7"/>
              </w:numPr>
              <w:tabs>
                <w:tab w:val="left" w:pos="240"/>
              </w:tabs>
              <w:spacing w:after="0" w:line="240" w:lineRule="auto"/>
              <w:ind w:left="0" w:firstLine="0"/>
              <w:jc w:val="both"/>
              <w:rPr>
                <w:rFonts w:ascii="Times New Roman" w:hAnsi="Times New Roman"/>
                <w:bCs/>
                <w:iCs/>
                <w:sz w:val="24"/>
                <w:szCs w:val="24"/>
                <w:lang w:val="uk-UA"/>
              </w:rPr>
            </w:pPr>
            <w:r w:rsidRPr="00401FE1">
              <w:rPr>
                <w:rFonts w:ascii="Times New Roman" w:hAnsi="Times New Roman"/>
                <w:iCs/>
                <w:sz w:val="24"/>
                <w:szCs w:val="24"/>
                <w:lang w:val="uk-UA"/>
              </w:rPr>
              <w:t>Тендерна пропозиція Учасника ма</w:t>
            </w:r>
            <w:r w:rsidR="00A65C51">
              <w:rPr>
                <w:rFonts w:ascii="Times New Roman" w:hAnsi="Times New Roman"/>
                <w:iCs/>
                <w:sz w:val="24"/>
                <w:szCs w:val="24"/>
                <w:lang w:val="uk-UA"/>
              </w:rPr>
              <w:t>є</w:t>
            </w:r>
            <w:r w:rsidR="00CC55AC">
              <w:rPr>
                <w:rFonts w:ascii="Times New Roman" w:hAnsi="Times New Roman"/>
                <w:iCs/>
                <w:sz w:val="24"/>
                <w:szCs w:val="24"/>
                <w:lang w:val="uk-UA"/>
              </w:rPr>
              <w:t xml:space="preserve"> відповідати</w:t>
            </w:r>
            <w:r w:rsidR="00EF4756">
              <w:rPr>
                <w:rFonts w:ascii="Times New Roman" w:hAnsi="Times New Roman"/>
                <w:iCs/>
                <w:sz w:val="24"/>
                <w:szCs w:val="24"/>
                <w:lang w:val="uk-UA"/>
              </w:rPr>
              <w:t xml:space="preserve"> </w:t>
            </w:r>
            <w:r w:rsidR="00EF4756">
              <w:rPr>
                <w:rFonts w:ascii="Times New Roman" w:hAnsi="Times New Roman"/>
                <w:bCs/>
                <w:iCs/>
                <w:sz w:val="24"/>
                <w:szCs w:val="24"/>
                <w:lang w:val="uk-UA"/>
              </w:rPr>
              <w:t xml:space="preserve">Програмам добровільного медичного страхування працівників </w:t>
            </w:r>
            <w:r w:rsidRPr="00401FE1">
              <w:rPr>
                <w:rFonts w:ascii="Times New Roman" w:hAnsi="Times New Roman"/>
                <w:bCs/>
                <w:iCs/>
                <w:sz w:val="24"/>
                <w:szCs w:val="24"/>
                <w:lang w:val="uk-UA"/>
              </w:rPr>
              <w:t>(Додаток №1)</w:t>
            </w:r>
            <w:r w:rsidR="003F76ED" w:rsidRPr="00401FE1">
              <w:rPr>
                <w:rFonts w:ascii="Times New Roman" w:hAnsi="Times New Roman"/>
                <w:bCs/>
                <w:iCs/>
                <w:sz w:val="24"/>
                <w:szCs w:val="24"/>
                <w:lang w:val="uk-UA"/>
              </w:rPr>
              <w:t>.</w:t>
            </w:r>
          </w:p>
          <w:p w:rsidR="00D56B2D" w:rsidRDefault="00D56B2D" w:rsidP="00D56B2D">
            <w:pPr>
              <w:pStyle w:val="a6"/>
              <w:numPr>
                <w:ilvl w:val="0"/>
                <w:numId w:val="7"/>
              </w:numPr>
              <w:tabs>
                <w:tab w:val="left" w:pos="240"/>
              </w:tabs>
              <w:spacing w:after="0" w:line="240" w:lineRule="auto"/>
              <w:jc w:val="both"/>
              <w:rPr>
                <w:rFonts w:ascii="Times New Roman" w:hAnsi="Times New Roman"/>
                <w:bCs/>
                <w:iCs/>
                <w:sz w:val="24"/>
                <w:szCs w:val="24"/>
                <w:lang w:val="uk-UA"/>
              </w:rPr>
            </w:pPr>
            <w:r w:rsidRPr="00D56B2D">
              <w:rPr>
                <w:rFonts w:ascii="Times New Roman" w:hAnsi="Times New Roman"/>
                <w:bCs/>
                <w:iCs/>
                <w:sz w:val="24"/>
                <w:szCs w:val="24"/>
                <w:lang w:val="uk-UA"/>
              </w:rPr>
              <w:t>Страхове покриття діє на всій території України</w:t>
            </w:r>
            <w:r>
              <w:rPr>
                <w:rFonts w:ascii="Times New Roman" w:hAnsi="Times New Roman"/>
                <w:bCs/>
                <w:iCs/>
                <w:sz w:val="24"/>
                <w:szCs w:val="24"/>
                <w:lang w:val="uk-UA"/>
              </w:rPr>
              <w:t>.</w:t>
            </w:r>
          </w:p>
          <w:p w:rsidR="003F76ED" w:rsidRPr="00F159FA" w:rsidRDefault="00F159FA" w:rsidP="00F159FA">
            <w:pPr>
              <w:pStyle w:val="a6"/>
              <w:numPr>
                <w:ilvl w:val="0"/>
                <w:numId w:val="7"/>
              </w:numPr>
              <w:tabs>
                <w:tab w:val="left" w:pos="240"/>
              </w:tabs>
              <w:spacing w:after="0" w:line="240" w:lineRule="auto"/>
              <w:ind w:left="0" w:firstLine="0"/>
              <w:jc w:val="both"/>
              <w:rPr>
                <w:rFonts w:ascii="Times New Roman" w:hAnsi="Times New Roman"/>
                <w:bCs/>
                <w:iCs/>
                <w:sz w:val="24"/>
                <w:szCs w:val="24"/>
                <w:lang w:val="uk-UA"/>
              </w:rPr>
            </w:pPr>
            <w:r w:rsidRPr="00F159FA">
              <w:rPr>
                <w:rFonts w:ascii="Times New Roman" w:hAnsi="Times New Roman"/>
                <w:bCs/>
                <w:iCs/>
                <w:sz w:val="24"/>
                <w:szCs w:val="24"/>
                <w:lang w:val="uk-UA"/>
              </w:rPr>
              <w:t>Переможець тендеру зобов'язаний відкрити рахунок в АТ «АСВІО БАНК» протягом 10 робочих днів з дати оголошення результатів тендеру</w:t>
            </w:r>
            <w:r w:rsidR="003F76ED" w:rsidRPr="00F159FA">
              <w:rPr>
                <w:rFonts w:ascii="Times New Roman" w:hAnsi="Times New Roman"/>
                <w:bCs/>
                <w:iCs/>
                <w:sz w:val="24"/>
                <w:szCs w:val="24"/>
                <w:lang w:val="uk-UA"/>
              </w:rPr>
              <w:t>.</w:t>
            </w:r>
          </w:p>
          <w:p w:rsidR="00DF72EF" w:rsidRDefault="00F159FA" w:rsidP="00DF72EF">
            <w:pPr>
              <w:pStyle w:val="a6"/>
              <w:numPr>
                <w:ilvl w:val="0"/>
                <w:numId w:val="7"/>
              </w:numPr>
              <w:tabs>
                <w:tab w:val="left" w:pos="240"/>
              </w:tabs>
              <w:spacing w:after="0" w:line="240" w:lineRule="auto"/>
              <w:ind w:left="0" w:firstLine="0"/>
              <w:jc w:val="both"/>
              <w:rPr>
                <w:rFonts w:ascii="Times New Roman" w:hAnsi="Times New Roman"/>
                <w:bCs/>
                <w:iCs/>
                <w:sz w:val="24"/>
                <w:szCs w:val="24"/>
                <w:lang w:val="uk-UA"/>
              </w:rPr>
            </w:pPr>
            <w:r w:rsidRPr="00F159FA">
              <w:rPr>
                <w:rFonts w:ascii="Times New Roman" w:hAnsi="Times New Roman"/>
                <w:bCs/>
                <w:iCs/>
                <w:sz w:val="24"/>
                <w:szCs w:val="24"/>
                <w:lang w:val="uk-UA"/>
              </w:rPr>
              <w:t xml:space="preserve">Учасник повинен забезпечити можливість внесення змін до переліку застрахованих осіб (включення та виключення осіб зі списку застрахованих) протягом строку дії договору страхування </w:t>
            </w:r>
            <w:r w:rsidRPr="00F159FA">
              <w:rPr>
                <w:rFonts w:ascii="Times New Roman" w:hAnsi="Times New Roman"/>
                <w:bCs/>
                <w:iCs/>
                <w:sz w:val="24"/>
                <w:szCs w:val="24"/>
                <w:lang w:val="uk-UA"/>
              </w:rPr>
              <w:lastRenderedPageBreak/>
              <w:t xml:space="preserve">з перерахунком страхового платежу </w:t>
            </w:r>
            <w:proofErr w:type="spellStart"/>
            <w:r w:rsidRPr="00F159FA">
              <w:rPr>
                <w:rFonts w:ascii="Times New Roman" w:hAnsi="Times New Roman"/>
                <w:bCs/>
                <w:iCs/>
                <w:sz w:val="24"/>
                <w:szCs w:val="24"/>
                <w:lang w:val="uk-UA"/>
              </w:rPr>
              <w:t>пропорційно</w:t>
            </w:r>
            <w:proofErr w:type="spellEnd"/>
            <w:r w:rsidRPr="00F159FA">
              <w:rPr>
                <w:rFonts w:ascii="Times New Roman" w:hAnsi="Times New Roman"/>
                <w:bCs/>
                <w:iCs/>
                <w:sz w:val="24"/>
                <w:szCs w:val="24"/>
                <w:lang w:val="uk-UA"/>
              </w:rPr>
              <w:t xml:space="preserve"> фактичній кількості днів страхування</w:t>
            </w:r>
            <w:r>
              <w:rPr>
                <w:rFonts w:ascii="Times New Roman" w:hAnsi="Times New Roman"/>
                <w:bCs/>
                <w:iCs/>
                <w:sz w:val="24"/>
                <w:szCs w:val="24"/>
                <w:lang w:val="uk-UA"/>
              </w:rPr>
              <w:t>.</w:t>
            </w:r>
          </w:p>
          <w:p w:rsidR="00DF72EF" w:rsidRPr="00DF72EF" w:rsidRDefault="00DF72EF" w:rsidP="00DF72EF">
            <w:pPr>
              <w:pStyle w:val="a6"/>
              <w:numPr>
                <w:ilvl w:val="0"/>
                <w:numId w:val="7"/>
              </w:numPr>
              <w:tabs>
                <w:tab w:val="left" w:pos="240"/>
              </w:tabs>
              <w:spacing w:after="0" w:line="240" w:lineRule="auto"/>
              <w:ind w:left="0" w:firstLine="0"/>
              <w:jc w:val="both"/>
              <w:rPr>
                <w:rFonts w:ascii="Times New Roman" w:hAnsi="Times New Roman"/>
                <w:bCs/>
                <w:iCs/>
                <w:sz w:val="24"/>
                <w:szCs w:val="24"/>
                <w:lang w:val="uk-UA"/>
              </w:rPr>
            </w:pPr>
            <w:r w:rsidRPr="00DF72EF">
              <w:rPr>
                <w:rFonts w:ascii="Times New Roman" w:hAnsi="Times New Roman"/>
                <w:bCs/>
                <w:iCs/>
                <w:sz w:val="24"/>
                <w:szCs w:val="24"/>
                <w:lang w:val="uk-UA"/>
              </w:rPr>
              <w:t xml:space="preserve">Включення та виключення застрахованих осіб здійснюється протягом </w:t>
            </w:r>
            <w:r w:rsidR="00F3153F">
              <w:rPr>
                <w:rFonts w:ascii="Times New Roman" w:hAnsi="Times New Roman"/>
                <w:bCs/>
                <w:iCs/>
                <w:sz w:val="24"/>
                <w:szCs w:val="24"/>
                <w:lang w:val="uk-UA"/>
              </w:rPr>
              <w:t>5</w:t>
            </w:r>
            <w:r>
              <w:rPr>
                <w:rFonts w:ascii="Times New Roman" w:hAnsi="Times New Roman"/>
                <w:bCs/>
                <w:iCs/>
                <w:sz w:val="24"/>
                <w:szCs w:val="24"/>
                <w:lang w:val="uk-UA"/>
              </w:rPr>
              <w:t xml:space="preserve"> (</w:t>
            </w:r>
            <w:r w:rsidR="00F3153F">
              <w:rPr>
                <w:rFonts w:ascii="Times New Roman" w:hAnsi="Times New Roman"/>
                <w:bCs/>
                <w:iCs/>
                <w:sz w:val="24"/>
                <w:szCs w:val="24"/>
                <w:lang w:val="uk-UA"/>
              </w:rPr>
              <w:t>п’яти</w:t>
            </w:r>
            <w:r>
              <w:rPr>
                <w:rFonts w:ascii="Times New Roman" w:hAnsi="Times New Roman"/>
                <w:bCs/>
                <w:iCs/>
                <w:sz w:val="24"/>
                <w:szCs w:val="24"/>
                <w:lang w:val="uk-UA"/>
              </w:rPr>
              <w:t>)</w:t>
            </w:r>
            <w:r w:rsidRPr="00DF72EF">
              <w:rPr>
                <w:rFonts w:ascii="Times New Roman" w:hAnsi="Times New Roman"/>
                <w:bCs/>
                <w:iCs/>
                <w:sz w:val="24"/>
                <w:szCs w:val="24"/>
                <w:lang w:val="uk-UA"/>
              </w:rPr>
              <w:t xml:space="preserve"> робочих днів з дати отримання повідомлення від Замовника.</w:t>
            </w:r>
          </w:p>
          <w:p w:rsidR="00F159FA" w:rsidRPr="00F159FA" w:rsidRDefault="00F159FA" w:rsidP="00F159FA">
            <w:pPr>
              <w:pStyle w:val="a6"/>
              <w:numPr>
                <w:ilvl w:val="0"/>
                <w:numId w:val="7"/>
              </w:numPr>
              <w:tabs>
                <w:tab w:val="left" w:pos="240"/>
              </w:tabs>
              <w:spacing w:after="0" w:line="240" w:lineRule="auto"/>
              <w:ind w:left="0" w:firstLine="0"/>
              <w:jc w:val="both"/>
              <w:rPr>
                <w:rFonts w:ascii="Times New Roman" w:hAnsi="Times New Roman"/>
                <w:bCs/>
                <w:iCs/>
                <w:sz w:val="24"/>
                <w:szCs w:val="24"/>
                <w:lang w:val="uk-UA"/>
              </w:rPr>
            </w:pPr>
            <w:r w:rsidRPr="00F159FA">
              <w:rPr>
                <w:rFonts w:ascii="Times New Roman" w:hAnsi="Times New Roman"/>
                <w:bCs/>
                <w:iCs/>
                <w:sz w:val="24"/>
                <w:szCs w:val="24"/>
                <w:lang w:val="uk-UA"/>
              </w:rPr>
              <w:t>Учасник не повинен вимагати надання декларації про стан здоров'я застрахованої особи.</w:t>
            </w:r>
          </w:p>
          <w:p w:rsidR="00F159FA" w:rsidRPr="00F159FA" w:rsidRDefault="00F159FA" w:rsidP="00F159FA">
            <w:pPr>
              <w:pStyle w:val="a6"/>
              <w:numPr>
                <w:ilvl w:val="0"/>
                <w:numId w:val="7"/>
              </w:numPr>
              <w:tabs>
                <w:tab w:val="left" w:pos="240"/>
              </w:tabs>
              <w:spacing w:after="0" w:line="240" w:lineRule="auto"/>
              <w:ind w:left="0" w:firstLine="0"/>
              <w:jc w:val="both"/>
              <w:rPr>
                <w:rFonts w:ascii="Times New Roman" w:hAnsi="Times New Roman"/>
                <w:bCs/>
                <w:iCs/>
                <w:sz w:val="24"/>
                <w:szCs w:val="24"/>
                <w:lang w:val="uk-UA"/>
              </w:rPr>
            </w:pPr>
            <w:r w:rsidRPr="00F159FA">
              <w:rPr>
                <w:rFonts w:ascii="Times New Roman" w:hAnsi="Times New Roman"/>
                <w:bCs/>
                <w:iCs/>
                <w:sz w:val="24"/>
                <w:szCs w:val="24"/>
                <w:lang w:val="uk-UA"/>
              </w:rPr>
              <w:t xml:space="preserve">Учасник повинен забезпечити можливість страхування членів сім'ї працівників (чоловік, дружина, діти) протягом 2 місяців з дати страхування працівника на умовах, аналогічних умовам страхування основних застрахованих осіб, а саме: </w:t>
            </w:r>
          </w:p>
          <w:p w:rsidR="00F159FA" w:rsidRDefault="00F159FA" w:rsidP="00F159FA">
            <w:pPr>
              <w:pStyle w:val="a6"/>
              <w:numPr>
                <w:ilvl w:val="0"/>
                <w:numId w:val="8"/>
              </w:numPr>
              <w:tabs>
                <w:tab w:val="left" w:pos="240"/>
              </w:tabs>
              <w:spacing w:after="0" w:line="240" w:lineRule="auto"/>
              <w:ind w:left="0" w:firstLine="27"/>
              <w:jc w:val="both"/>
              <w:rPr>
                <w:rFonts w:ascii="Times New Roman" w:hAnsi="Times New Roman"/>
                <w:bCs/>
                <w:iCs/>
                <w:sz w:val="24"/>
                <w:szCs w:val="24"/>
                <w:lang w:val="uk-UA"/>
              </w:rPr>
            </w:pPr>
            <w:r w:rsidRPr="00F159FA">
              <w:rPr>
                <w:rFonts w:ascii="Times New Roman" w:hAnsi="Times New Roman"/>
                <w:bCs/>
                <w:iCs/>
                <w:sz w:val="24"/>
                <w:szCs w:val="24"/>
                <w:lang w:val="uk-UA"/>
              </w:rPr>
              <w:t xml:space="preserve">надання послуг відповідно до Програми страхування (Додаток № 1); </w:t>
            </w:r>
          </w:p>
          <w:p w:rsidR="00F159FA" w:rsidRDefault="00F159FA" w:rsidP="00F159FA">
            <w:pPr>
              <w:pStyle w:val="a6"/>
              <w:numPr>
                <w:ilvl w:val="0"/>
                <w:numId w:val="8"/>
              </w:numPr>
              <w:tabs>
                <w:tab w:val="left" w:pos="240"/>
              </w:tabs>
              <w:spacing w:after="0" w:line="240" w:lineRule="auto"/>
              <w:ind w:left="0" w:firstLine="27"/>
              <w:jc w:val="both"/>
              <w:rPr>
                <w:rFonts w:ascii="Times New Roman" w:hAnsi="Times New Roman"/>
                <w:bCs/>
                <w:iCs/>
                <w:sz w:val="24"/>
                <w:szCs w:val="24"/>
                <w:lang w:val="uk-UA"/>
              </w:rPr>
            </w:pPr>
            <w:r w:rsidRPr="00F159FA">
              <w:rPr>
                <w:rFonts w:ascii="Times New Roman" w:hAnsi="Times New Roman"/>
                <w:bCs/>
                <w:iCs/>
                <w:sz w:val="24"/>
                <w:szCs w:val="24"/>
                <w:lang w:val="uk-UA"/>
              </w:rPr>
              <w:t xml:space="preserve">вік застрахованих осіб: дорослі — до 60 років включно, діти — від 0 до 17 років включно, без встановленої інвалідності; </w:t>
            </w:r>
          </w:p>
          <w:p w:rsidR="003F76ED" w:rsidRPr="00F159FA" w:rsidRDefault="00F159FA" w:rsidP="00E75C3E">
            <w:pPr>
              <w:pStyle w:val="a6"/>
              <w:numPr>
                <w:ilvl w:val="0"/>
                <w:numId w:val="8"/>
              </w:numPr>
              <w:tabs>
                <w:tab w:val="left" w:pos="240"/>
              </w:tabs>
              <w:spacing w:after="0" w:line="240" w:lineRule="auto"/>
              <w:ind w:left="0" w:firstLine="27"/>
              <w:jc w:val="both"/>
              <w:rPr>
                <w:rFonts w:ascii="Times New Roman" w:hAnsi="Times New Roman"/>
                <w:bCs/>
                <w:iCs/>
                <w:sz w:val="24"/>
                <w:szCs w:val="24"/>
                <w:lang w:val="uk-UA"/>
              </w:rPr>
            </w:pPr>
            <w:r w:rsidRPr="00F159FA">
              <w:rPr>
                <w:rFonts w:ascii="Times New Roman" w:hAnsi="Times New Roman"/>
                <w:bCs/>
                <w:iCs/>
                <w:sz w:val="24"/>
                <w:szCs w:val="24"/>
                <w:lang w:val="uk-UA"/>
              </w:rPr>
              <w:t xml:space="preserve">можливість сплати страхового платежу частинами — 4 </w:t>
            </w:r>
            <w:proofErr w:type="spellStart"/>
            <w:r w:rsidRPr="00F159FA">
              <w:rPr>
                <w:rFonts w:ascii="Times New Roman" w:hAnsi="Times New Roman"/>
                <w:bCs/>
                <w:iCs/>
                <w:sz w:val="24"/>
                <w:szCs w:val="24"/>
                <w:lang w:val="uk-UA"/>
              </w:rPr>
              <w:t>платежами</w:t>
            </w:r>
            <w:proofErr w:type="spellEnd"/>
            <w:r w:rsidRPr="00F159FA">
              <w:rPr>
                <w:rFonts w:ascii="Times New Roman" w:hAnsi="Times New Roman"/>
                <w:bCs/>
                <w:iCs/>
                <w:sz w:val="24"/>
                <w:szCs w:val="24"/>
                <w:lang w:val="uk-UA"/>
              </w:rPr>
              <w:t xml:space="preserve"> кожні 3 місяці.</w:t>
            </w:r>
            <w:r w:rsidR="003F76ED" w:rsidRPr="00F159FA">
              <w:rPr>
                <w:rFonts w:ascii="Times New Roman" w:hAnsi="Times New Roman"/>
                <w:bCs/>
                <w:iCs/>
                <w:sz w:val="24"/>
                <w:szCs w:val="24"/>
                <w:lang w:val="uk-UA"/>
              </w:rPr>
              <w:t xml:space="preserve"> </w:t>
            </w:r>
          </w:p>
        </w:tc>
      </w:tr>
      <w:tr w:rsidR="003F76ED" w:rsidRPr="00ED7FEF" w:rsidTr="00965E65">
        <w:trPr>
          <w:trHeight w:val="1119"/>
        </w:trPr>
        <w:tc>
          <w:tcPr>
            <w:tcW w:w="709" w:type="dxa"/>
          </w:tcPr>
          <w:p w:rsidR="003F76ED" w:rsidRPr="00D15F88" w:rsidRDefault="003F76ED" w:rsidP="003F76ED">
            <w:pPr>
              <w:pStyle w:val="a6"/>
              <w:numPr>
                <w:ilvl w:val="1"/>
                <w:numId w:val="5"/>
              </w:numPr>
              <w:tabs>
                <w:tab w:val="left" w:pos="456"/>
              </w:tabs>
              <w:ind w:left="0" w:firstLine="0"/>
              <w:rPr>
                <w:rFonts w:ascii="Times New Roman" w:hAnsi="Times New Roman"/>
                <w:sz w:val="24"/>
                <w:szCs w:val="24"/>
                <w:lang w:val="uk-UA"/>
              </w:rPr>
            </w:pPr>
          </w:p>
        </w:tc>
        <w:tc>
          <w:tcPr>
            <w:tcW w:w="2555" w:type="dxa"/>
          </w:tcPr>
          <w:p w:rsidR="003F76ED" w:rsidRPr="00FA1232" w:rsidRDefault="00966893" w:rsidP="003F76ED">
            <w:pPr>
              <w:rPr>
                <w:b/>
                <w:bCs/>
                <w:lang w:val="uk-UA"/>
              </w:rPr>
            </w:pPr>
            <w:r>
              <w:rPr>
                <w:b/>
                <w:lang w:val="uk-UA"/>
              </w:rPr>
              <w:t>Строк</w:t>
            </w:r>
            <w:r w:rsidR="00FA1232" w:rsidRPr="00FA1232">
              <w:rPr>
                <w:b/>
                <w:lang w:val="uk-UA"/>
              </w:rPr>
              <w:t xml:space="preserve"> дії тендерної пропозиції</w:t>
            </w:r>
          </w:p>
        </w:tc>
        <w:tc>
          <w:tcPr>
            <w:tcW w:w="6943" w:type="dxa"/>
          </w:tcPr>
          <w:p w:rsidR="003F76ED" w:rsidRPr="00FA1232" w:rsidRDefault="00FA1232" w:rsidP="00FA1232">
            <w:pPr>
              <w:pStyle w:val="a5"/>
              <w:tabs>
                <w:tab w:val="left" w:pos="264"/>
              </w:tabs>
              <w:rPr>
                <w:sz w:val="24"/>
                <w:szCs w:val="24"/>
                <w:lang w:val="uk-UA"/>
              </w:rPr>
            </w:pPr>
            <w:r w:rsidRPr="00FA1232">
              <w:rPr>
                <w:sz w:val="24"/>
                <w:szCs w:val="24"/>
                <w:lang w:val="uk-UA"/>
              </w:rPr>
              <w:t>Тендерна пропозиція залишається дійсною протягом 3 (трьох) місяців з дати її подання.</w:t>
            </w:r>
          </w:p>
        </w:tc>
      </w:tr>
      <w:tr w:rsidR="001E07A9" w:rsidRPr="00ED7FEF" w:rsidTr="00965E65">
        <w:trPr>
          <w:trHeight w:val="1119"/>
        </w:trPr>
        <w:tc>
          <w:tcPr>
            <w:tcW w:w="709" w:type="dxa"/>
          </w:tcPr>
          <w:p w:rsidR="001E07A9" w:rsidRPr="00D15F88" w:rsidRDefault="001E07A9" w:rsidP="003F76ED">
            <w:pPr>
              <w:pStyle w:val="a6"/>
              <w:numPr>
                <w:ilvl w:val="1"/>
                <w:numId w:val="5"/>
              </w:numPr>
              <w:tabs>
                <w:tab w:val="left" w:pos="456"/>
              </w:tabs>
              <w:ind w:left="0" w:firstLine="0"/>
              <w:rPr>
                <w:rFonts w:ascii="Times New Roman" w:hAnsi="Times New Roman"/>
                <w:sz w:val="24"/>
                <w:szCs w:val="24"/>
                <w:lang w:val="uk-UA"/>
              </w:rPr>
            </w:pPr>
          </w:p>
        </w:tc>
        <w:tc>
          <w:tcPr>
            <w:tcW w:w="2555" w:type="dxa"/>
          </w:tcPr>
          <w:p w:rsidR="001E07A9" w:rsidRDefault="001E07A9" w:rsidP="003F76ED">
            <w:pPr>
              <w:rPr>
                <w:b/>
                <w:lang w:val="uk-UA"/>
              </w:rPr>
            </w:pPr>
            <w:r>
              <w:rPr>
                <w:b/>
                <w:lang w:val="uk-UA"/>
              </w:rPr>
              <w:t>Особливі умови</w:t>
            </w:r>
          </w:p>
        </w:tc>
        <w:tc>
          <w:tcPr>
            <w:tcW w:w="6943" w:type="dxa"/>
          </w:tcPr>
          <w:p w:rsidR="001E07A9" w:rsidRPr="004F453E" w:rsidRDefault="001E07A9" w:rsidP="001E07A9">
            <w:pPr>
              <w:pStyle w:val="a5"/>
              <w:numPr>
                <w:ilvl w:val="0"/>
                <w:numId w:val="9"/>
              </w:numPr>
              <w:tabs>
                <w:tab w:val="left" w:pos="312"/>
              </w:tabs>
              <w:ind w:left="27" w:firstLine="0"/>
              <w:rPr>
                <w:sz w:val="24"/>
                <w:szCs w:val="24"/>
                <w:lang w:val="uk-UA"/>
              </w:rPr>
            </w:pPr>
            <w:r w:rsidRPr="001E07A9">
              <w:rPr>
                <w:sz w:val="24"/>
                <w:szCs w:val="24"/>
                <w:lang w:val="uk-UA"/>
              </w:rPr>
              <w:t xml:space="preserve">Учасник повинен надати цінові пропозиції відповідно до програм </w:t>
            </w:r>
            <w:r w:rsidRPr="004F453E">
              <w:rPr>
                <w:sz w:val="24"/>
                <w:szCs w:val="24"/>
                <w:lang w:val="uk-UA"/>
              </w:rPr>
              <w:t>добровільного медичного страхування</w:t>
            </w:r>
            <w:r w:rsidR="00EF4756">
              <w:rPr>
                <w:sz w:val="24"/>
                <w:szCs w:val="24"/>
                <w:lang w:val="uk-UA"/>
              </w:rPr>
              <w:t xml:space="preserve"> працівників</w:t>
            </w:r>
            <w:r w:rsidRPr="004F453E">
              <w:rPr>
                <w:sz w:val="24"/>
                <w:szCs w:val="24"/>
                <w:lang w:val="uk-UA"/>
              </w:rPr>
              <w:t xml:space="preserve">, визначених Замовником у Додатку №1. </w:t>
            </w:r>
          </w:p>
          <w:p w:rsidR="001E07A9" w:rsidRPr="004F453E" w:rsidRDefault="001E07A9" w:rsidP="001E07A9">
            <w:pPr>
              <w:pStyle w:val="a5"/>
              <w:numPr>
                <w:ilvl w:val="0"/>
                <w:numId w:val="9"/>
              </w:numPr>
              <w:tabs>
                <w:tab w:val="left" w:pos="312"/>
              </w:tabs>
              <w:ind w:left="27" w:firstLine="0"/>
              <w:rPr>
                <w:sz w:val="24"/>
                <w:szCs w:val="24"/>
                <w:lang w:val="uk-UA"/>
              </w:rPr>
            </w:pPr>
            <w:r w:rsidRPr="004F453E">
              <w:rPr>
                <w:sz w:val="24"/>
                <w:szCs w:val="24"/>
                <w:lang w:val="uk-UA"/>
              </w:rPr>
              <w:t xml:space="preserve">Замовником встановлюються </w:t>
            </w:r>
            <w:r w:rsidR="00EE6401" w:rsidRPr="004F453E">
              <w:rPr>
                <w:sz w:val="24"/>
                <w:szCs w:val="24"/>
                <w:lang w:val="uk-UA"/>
              </w:rPr>
              <w:t>3 (три)</w:t>
            </w:r>
            <w:r w:rsidRPr="004F453E">
              <w:rPr>
                <w:sz w:val="24"/>
                <w:szCs w:val="24"/>
                <w:lang w:val="uk-UA"/>
              </w:rPr>
              <w:t xml:space="preserve"> варіанти програм страхування з різним обсягом страхового покриття та/або лімітами відповідальності. </w:t>
            </w:r>
          </w:p>
          <w:p w:rsidR="001E07A9" w:rsidRPr="004F453E" w:rsidRDefault="001E07A9" w:rsidP="001E07A9">
            <w:pPr>
              <w:pStyle w:val="a5"/>
              <w:numPr>
                <w:ilvl w:val="0"/>
                <w:numId w:val="9"/>
              </w:numPr>
              <w:tabs>
                <w:tab w:val="left" w:pos="312"/>
              </w:tabs>
              <w:ind w:left="27" w:firstLine="0"/>
              <w:rPr>
                <w:sz w:val="24"/>
                <w:szCs w:val="24"/>
                <w:lang w:val="uk-UA"/>
              </w:rPr>
            </w:pPr>
            <w:r w:rsidRPr="004F453E">
              <w:rPr>
                <w:sz w:val="24"/>
                <w:szCs w:val="24"/>
                <w:lang w:val="uk-UA"/>
              </w:rPr>
              <w:t xml:space="preserve">Програма </w:t>
            </w:r>
            <w:r w:rsidR="00FA08A1">
              <w:rPr>
                <w:sz w:val="24"/>
                <w:szCs w:val="24"/>
                <w:lang w:val="uk-UA"/>
              </w:rPr>
              <w:t xml:space="preserve">№1 </w:t>
            </w:r>
            <w:r w:rsidRPr="004F453E">
              <w:rPr>
                <w:sz w:val="24"/>
                <w:szCs w:val="24"/>
                <w:lang w:val="uk-UA"/>
              </w:rPr>
              <w:t xml:space="preserve">фінансується Замовником у повному обсязі. </w:t>
            </w:r>
          </w:p>
          <w:p w:rsidR="001E07A9" w:rsidRDefault="001E07A9" w:rsidP="001E07A9">
            <w:pPr>
              <w:pStyle w:val="a5"/>
              <w:numPr>
                <w:ilvl w:val="0"/>
                <w:numId w:val="9"/>
              </w:numPr>
              <w:tabs>
                <w:tab w:val="left" w:pos="312"/>
              </w:tabs>
              <w:ind w:left="27" w:firstLine="0"/>
              <w:rPr>
                <w:sz w:val="24"/>
                <w:szCs w:val="24"/>
                <w:lang w:val="uk-UA"/>
              </w:rPr>
            </w:pPr>
            <w:r w:rsidRPr="004F453E">
              <w:rPr>
                <w:sz w:val="24"/>
                <w:szCs w:val="24"/>
                <w:lang w:val="uk-UA"/>
              </w:rPr>
              <w:t xml:space="preserve">Інші програми можуть бути обрані застрахованими особами на добровільній основі з частковою доплатою за рахунок працівників у сумі різниці між вартістю </w:t>
            </w:r>
            <w:r w:rsidR="00FA08A1">
              <w:rPr>
                <w:sz w:val="24"/>
                <w:szCs w:val="24"/>
                <w:lang w:val="uk-UA"/>
              </w:rPr>
              <w:t>Програми №1</w:t>
            </w:r>
            <w:r w:rsidRPr="004F453E">
              <w:rPr>
                <w:sz w:val="24"/>
                <w:szCs w:val="24"/>
                <w:lang w:val="uk-UA"/>
              </w:rPr>
              <w:t xml:space="preserve"> та вартістю обраної програми</w:t>
            </w:r>
            <w:r w:rsidRPr="001E07A9">
              <w:rPr>
                <w:sz w:val="24"/>
                <w:szCs w:val="24"/>
                <w:lang w:val="uk-UA"/>
              </w:rPr>
              <w:t xml:space="preserve"> добровільного медичного страхування.</w:t>
            </w:r>
          </w:p>
          <w:p w:rsidR="00EF4756" w:rsidRDefault="001E07A9" w:rsidP="00EF4756">
            <w:pPr>
              <w:pStyle w:val="a5"/>
              <w:numPr>
                <w:ilvl w:val="0"/>
                <w:numId w:val="9"/>
              </w:numPr>
              <w:tabs>
                <w:tab w:val="left" w:pos="312"/>
              </w:tabs>
              <w:ind w:left="27" w:firstLine="0"/>
              <w:rPr>
                <w:sz w:val="24"/>
                <w:szCs w:val="24"/>
                <w:lang w:val="uk-UA"/>
              </w:rPr>
            </w:pPr>
            <w:r w:rsidRPr="001E07A9">
              <w:rPr>
                <w:sz w:val="24"/>
                <w:szCs w:val="24"/>
                <w:lang w:val="uk-UA"/>
              </w:rPr>
              <w:t>Остаточний вибір програми здійснюється застрахованою особою індивідуально.</w:t>
            </w:r>
          </w:p>
          <w:p w:rsidR="00A36585" w:rsidRPr="00EF4756" w:rsidRDefault="00EF4756" w:rsidP="00EF4756">
            <w:pPr>
              <w:pStyle w:val="a5"/>
              <w:numPr>
                <w:ilvl w:val="0"/>
                <w:numId w:val="9"/>
              </w:numPr>
              <w:tabs>
                <w:tab w:val="left" w:pos="312"/>
              </w:tabs>
              <w:ind w:left="27" w:firstLine="0"/>
              <w:rPr>
                <w:sz w:val="24"/>
                <w:szCs w:val="24"/>
                <w:lang w:val="uk-UA"/>
              </w:rPr>
            </w:pPr>
            <w:r w:rsidRPr="00EF4756">
              <w:rPr>
                <w:sz w:val="24"/>
                <w:szCs w:val="24"/>
                <w:lang w:val="uk-UA"/>
              </w:rPr>
              <w:t>За результатами проведеного опитування орієнтовна частка працівників, які можуть обрати програми добровільного медичного страхування з розширеними умовами, визначен</w:t>
            </w:r>
            <w:r>
              <w:rPr>
                <w:sz w:val="24"/>
                <w:szCs w:val="24"/>
                <w:lang w:val="uk-UA"/>
              </w:rPr>
              <w:t>их</w:t>
            </w:r>
            <w:r w:rsidRPr="00EF4756">
              <w:rPr>
                <w:sz w:val="24"/>
                <w:szCs w:val="24"/>
                <w:lang w:val="uk-UA"/>
              </w:rPr>
              <w:t xml:space="preserve"> у Додатку № 1 «Програми</w:t>
            </w:r>
            <w:r>
              <w:rPr>
                <w:sz w:val="24"/>
                <w:szCs w:val="24"/>
                <w:lang w:val="uk-UA"/>
              </w:rPr>
              <w:t xml:space="preserve"> добровільного</w:t>
            </w:r>
            <w:r w:rsidRPr="00EF4756">
              <w:rPr>
                <w:sz w:val="24"/>
                <w:szCs w:val="24"/>
                <w:lang w:val="uk-UA"/>
              </w:rPr>
              <w:t xml:space="preserve"> медичного страхування</w:t>
            </w:r>
            <w:r>
              <w:rPr>
                <w:sz w:val="24"/>
                <w:szCs w:val="24"/>
                <w:lang w:val="uk-UA"/>
              </w:rPr>
              <w:t xml:space="preserve"> працівників</w:t>
            </w:r>
            <w:r w:rsidRPr="00EF4756">
              <w:rPr>
                <w:sz w:val="24"/>
                <w:szCs w:val="24"/>
                <w:lang w:val="uk-UA"/>
              </w:rPr>
              <w:t>» як Програма № 2 та Програма № 3, становить близько 30%.</w:t>
            </w:r>
          </w:p>
        </w:tc>
      </w:tr>
      <w:tr w:rsidR="00ED7FEF" w:rsidRPr="00ED7FEF" w:rsidTr="00965E65">
        <w:trPr>
          <w:trHeight w:val="1119"/>
        </w:trPr>
        <w:tc>
          <w:tcPr>
            <w:tcW w:w="709" w:type="dxa"/>
          </w:tcPr>
          <w:p w:rsidR="00ED7FEF" w:rsidRPr="00D15F88" w:rsidRDefault="00ED7FEF" w:rsidP="00ED7FEF">
            <w:pPr>
              <w:pStyle w:val="a6"/>
              <w:numPr>
                <w:ilvl w:val="0"/>
                <w:numId w:val="3"/>
              </w:numPr>
              <w:tabs>
                <w:tab w:val="left" w:pos="175"/>
              </w:tabs>
              <w:ind w:left="0" w:firstLine="0"/>
              <w:rPr>
                <w:rFonts w:ascii="Times New Roman" w:hAnsi="Times New Roman"/>
                <w:b/>
                <w:sz w:val="24"/>
                <w:szCs w:val="24"/>
                <w:lang w:val="uk-UA"/>
              </w:rPr>
            </w:pPr>
          </w:p>
        </w:tc>
        <w:tc>
          <w:tcPr>
            <w:tcW w:w="2555" w:type="dxa"/>
          </w:tcPr>
          <w:p w:rsidR="00ED7FEF" w:rsidRPr="00D15F88" w:rsidRDefault="00ED7FEF" w:rsidP="00ED7FEF">
            <w:pPr>
              <w:rPr>
                <w:b/>
                <w:bCs/>
                <w:lang w:val="uk-UA"/>
              </w:rPr>
            </w:pPr>
            <w:r w:rsidRPr="00D15F88">
              <w:rPr>
                <w:b/>
                <w:bCs/>
                <w:lang w:val="uk-UA"/>
              </w:rPr>
              <w:t>Особливості надання цінової пропозиції</w:t>
            </w:r>
          </w:p>
        </w:tc>
        <w:tc>
          <w:tcPr>
            <w:tcW w:w="6943" w:type="dxa"/>
          </w:tcPr>
          <w:p w:rsidR="00ED7FEF" w:rsidRPr="00FA1232" w:rsidRDefault="00ED7FEF" w:rsidP="00ED7FEF">
            <w:pPr>
              <w:tabs>
                <w:tab w:val="left" w:pos="244"/>
                <w:tab w:val="left" w:pos="386"/>
              </w:tabs>
              <w:rPr>
                <w:lang w:val="uk-UA"/>
              </w:rPr>
            </w:pPr>
            <w:r w:rsidRPr="001E07A9">
              <w:rPr>
                <w:lang w:val="uk-UA"/>
              </w:rPr>
              <w:t>Цінова пропозиція подається у вигляді вартості страхування на одну застраховану особу окремо за кожною з програм добровільного медичного страхування, визначених Замовником</w:t>
            </w:r>
            <w:r>
              <w:rPr>
                <w:lang w:val="uk-UA"/>
              </w:rPr>
              <w:t>.</w:t>
            </w:r>
          </w:p>
        </w:tc>
      </w:tr>
      <w:tr w:rsidR="000C09F9" w:rsidRPr="00ED7FEF" w:rsidTr="00784F55">
        <w:trPr>
          <w:trHeight w:val="558"/>
        </w:trPr>
        <w:tc>
          <w:tcPr>
            <w:tcW w:w="709" w:type="dxa"/>
          </w:tcPr>
          <w:p w:rsidR="000C09F9" w:rsidRPr="00D15F88" w:rsidRDefault="000C09F9" w:rsidP="000C09F9">
            <w:pPr>
              <w:pStyle w:val="a6"/>
              <w:numPr>
                <w:ilvl w:val="0"/>
                <w:numId w:val="3"/>
              </w:numPr>
              <w:tabs>
                <w:tab w:val="left" w:pos="175"/>
              </w:tabs>
              <w:ind w:left="0" w:firstLine="0"/>
              <w:rPr>
                <w:rFonts w:ascii="Times New Roman" w:hAnsi="Times New Roman"/>
                <w:b/>
                <w:sz w:val="24"/>
                <w:szCs w:val="24"/>
                <w:lang w:val="uk-UA"/>
              </w:rPr>
            </w:pPr>
          </w:p>
        </w:tc>
        <w:tc>
          <w:tcPr>
            <w:tcW w:w="2555" w:type="dxa"/>
          </w:tcPr>
          <w:p w:rsidR="000C09F9" w:rsidRPr="00D15F88" w:rsidRDefault="000C09F9" w:rsidP="000C09F9">
            <w:pPr>
              <w:rPr>
                <w:b/>
                <w:bCs/>
                <w:lang w:val="uk-UA"/>
              </w:rPr>
            </w:pPr>
            <w:r>
              <w:rPr>
                <w:b/>
                <w:bCs/>
                <w:lang w:val="uk-UA"/>
              </w:rPr>
              <w:t>Примітки</w:t>
            </w:r>
          </w:p>
        </w:tc>
        <w:tc>
          <w:tcPr>
            <w:tcW w:w="6943" w:type="dxa"/>
          </w:tcPr>
          <w:p w:rsidR="000C09F9" w:rsidRPr="001E07A9" w:rsidRDefault="009A1C48" w:rsidP="000C09F9">
            <w:pPr>
              <w:tabs>
                <w:tab w:val="left" w:pos="244"/>
                <w:tab w:val="left" w:pos="386"/>
              </w:tabs>
              <w:rPr>
                <w:lang w:val="uk-UA"/>
              </w:rPr>
            </w:pPr>
            <w:r w:rsidRPr="009A1C48">
              <w:rPr>
                <w:lang w:val="uk-UA"/>
              </w:rPr>
              <w:t xml:space="preserve">Учасник може пропонувати власний страховий продукт із використанням власних підходів до класифікації програм страхування, категорій медичних закладів, термінології та інших елементів страхового продукту. При цьому застосовані Учасником визначення можуть відрізнятися від термінів, наведених у Додатку №1, за умови, що за змістом та обсягом </w:t>
            </w:r>
            <w:r w:rsidRPr="009A1C48">
              <w:rPr>
                <w:lang w:val="uk-UA"/>
              </w:rPr>
              <w:lastRenderedPageBreak/>
              <w:t>запропоновані умови забезпечують рівень страхового покриття, перелік медичних послуг, страхові суми, ліміти відповідальності та інші вимоги не нижчі, ніж мінімальні вимоги, визначені Додатком №1.</w:t>
            </w:r>
            <w:bookmarkStart w:id="0" w:name="_GoBack"/>
            <w:bookmarkEnd w:id="0"/>
          </w:p>
        </w:tc>
      </w:tr>
      <w:tr w:rsidR="000C09F9" w:rsidRPr="00ED7FEF" w:rsidTr="00965E65">
        <w:trPr>
          <w:trHeight w:val="1119"/>
        </w:trPr>
        <w:tc>
          <w:tcPr>
            <w:tcW w:w="709" w:type="dxa"/>
          </w:tcPr>
          <w:p w:rsidR="000C09F9" w:rsidRPr="00D15F88" w:rsidRDefault="000C09F9" w:rsidP="000C09F9">
            <w:pPr>
              <w:pStyle w:val="a6"/>
              <w:numPr>
                <w:ilvl w:val="0"/>
                <w:numId w:val="3"/>
              </w:numPr>
              <w:tabs>
                <w:tab w:val="left" w:pos="175"/>
              </w:tabs>
              <w:ind w:left="0" w:firstLine="0"/>
              <w:rPr>
                <w:rFonts w:ascii="Times New Roman" w:hAnsi="Times New Roman"/>
                <w:b/>
                <w:sz w:val="24"/>
                <w:szCs w:val="24"/>
                <w:lang w:val="uk-UA"/>
              </w:rPr>
            </w:pPr>
          </w:p>
        </w:tc>
        <w:tc>
          <w:tcPr>
            <w:tcW w:w="2555" w:type="dxa"/>
          </w:tcPr>
          <w:p w:rsidR="000C09F9" w:rsidRPr="00D15F88" w:rsidRDefault="000C09F9" w:rsidP="000C09F9">
            <w:pPr>
              <w:rPr>
                <w:b/>
                <w:bCs/>
                <w:lang w:val="uk-UA"/>
              </w:rPr>
            </w:pPr>
            <w:r w:rsidRPr="00D15F88">
              <w:rPr>
                <w:b/>
                <w:bCs/>
                <w:lang w:val="uk-UA"/>
              </w:rPr>
              <w:t xml:space="preserve">Застереження </w:t>
            </w:r>
          </w:p>
        </w:tc>
        <w:tc>
          <w:tcPr>
            <w:tcW w:w="6943" w:type="dxa"/>
          </w:tcPr>
          <w:p w:rsidR="000C09F9" w:rsidRPr="00D15F88" w:rsidRDefault="000C09F9" w:rsidP="000C09F9">
            <w:pPr>
              <w:pStyle w:val="a6"/>
              <w:tabs>
                <w:tab w:val="left" w:pos="311"/>
              </w:tabs>
              <w:spacing w:line="240" w:lineRule="auto"/>
              <w:ind w:left="27"/>
              <w:jc w:val="both"/>
              <w:rPr>
                <w:rFonts w:ascii="Times New Roman" w:hAnsi="Times New Roman"/>
                <w:sz w:val="24"/>
                <w:szCs w:val="24"/>
                <w:lang w:val="uk-UA"/>
              </w:rPr>
            </w:pPr>
            <w:r w:rsidRPr="00D15F88">
              <w:rPr>
                <w:rFonts w:ascii="Times New Roman" w:hAnsi="Times New Roman"/>
                <w:sz w:val="24"/>
                <w:szCs w:val="24"/>
                <w:lang w:val="uk-UA"/>
              </w:rPr>
              <w:t>Банк має право відмовити учаснику в подальшій участі або повідомити про необрання учасника у якості переможця на будь-якому етапі відбору, без пояснення причин.</w:t>
            </w:r>
          </w:p>
        </w:tc>
      </w:tr>
    </w:tbl>
    <w:p w:rsidR="00733B25" w:rsidRPr="00D15F88" w:rsidRDefault="00733B25" w:rsidP="00FA1232">
      <w:pPr>
        <w:spacing w:after="160" w:line="259" w:lineRule="auto"/>
        <w:rPr>
          <w:lang w:val="uk-UA"/>
        </w:rPr>
      </w:pPr>
    </w:p>
    <w:sectPr w:rsidR="00733B25" w:rsidRPr="00D15F88">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2A0" w:rsidRDefault="00FB72A0" w:rsidP="007E237F">
      <w:r>
        <w:separator/>
      </w:r>
    </w:p>
  </w:endnote>
  <w:endnote w:type="continuationSeparator" w:id="0">
    <w:p w:rsidR="00FB72A0" w:rsidRDefault="00FB72A0" w:rsidP="007E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428104"/>
      <w:docPartObj>
        <w:docPartGallery w:val="Page Numbers (Bottom of Page)"/>
        <w:docPartUnique/>
      </w:docPartObj>
    </w:sdtPr>
    <w:sdtEndPr>
      <w:rPr>
        <w:sz w:val="22"/>
        <w:szCs w:val="22"/>
      </w:rPr>
    </w:sdtEndPr>
    <w:sdtContent>
      <w:p w:rsidR="007E237F" w:rsidRPr="007E237F" w:rsidRDefault="007E237F" w:rsidP="007E4F7F">
        <w:pPr>
          <w:pStyle w:val="ab"/>
          <w:jc w:val="right"/>
          <w:rPr>
            <w:sz w:val="22"/>
            <w:szCs w:val="22"/>
          </w:rPr>
        </w:pPr>
        <w:r w:rsidRPr="007E237F">
          <w:rPr>
            <w:sz w:val="22"/>
            <w:szCs w:val="22"/>
          </w:rPr>
          <w:fldChar w:fldCharType="begin"/>
        </w:r>
        <w:r w:rsidRPr="007E237F">
          <w:rPr>
            <w:sz w:val="22"/>
            <w:szCs w:val="22"/>
          </w:rPr>
          <w:instrText>PAGE   \* MERGEFORMAT</w:instrText>
        </w:r>
        <w:r w:rsidRPr="007E237F">
          <w:rPr>
            <w:sz w:val="22"/>
            <w:szCs w:val="22"/>
          </w:rPr>
          <w:fldChar w:fldCharType="separate"/>
        </w:r>
        <w:r w:rsidR="009A1C48" w:rsidRPr="009A1C48">
          <w:rPr>
            <w:noProof/>
            <w:sz w:val="22"/>
            <w:szCs w:val="22"/>
            <w:lang w:val="uk-UA"/>
          </w:rPr>
          <w:t>3</w:t>
        </w:r>
        <w:r w:rsidRPr="007E237F">
          <w:rPr>
            <w:sz w:val="22"/>
            <w:szCs w:val="22"/>
          </w:rPr>
          <w:fldChar w:fldCharType="end"/>
        </w:r>
      </w:p>
    </w:sdtContent>
  </w:sdt>
  <w:p w:rsidR="007E237F" w:rsidRDefault="007E237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2A0" w:rsidRDefault="00FB72A0" w:rsidP="007E237F">
      <w:r>
        <w:separator/>
      </w:r>
    </w:p>
  </w:footnote>
  <w:footnote w:type="continuationSeparator" w:id="0">
    <w:p w:rsidR="00FB72A0" w:rsidRDefault="00FB72A0" w:rsidP="007E23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0DB3"/>
    <w:multiLevelType w:val="multilevel"/>
    <w:tmpl w:val="82A0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86CEC"/>
    <w:multiLevelType w:val="multilevel"/>
    <w:tmpl w:val="AB1CE5D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C17A1C"/>
    <w:multiLevelType w:val="multilevel"/>
    <w:tmpl w:val="9B4E72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C21AD1"/>
    <w:multiLevelType w:val="multilevel"/>
    <w:tmpl w:val="04BE37D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381E08E6"/>
    <w:multiLevelType w:val="hybridMultilevel"/>
    <w:tmpl w:val="2C947E28"/>
    <w:lvl w:ilvl="0" w:tplc="E32A7536">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5B592FE5"/>
    <w:multiLevelType w:val="hybridMultilevel"/>
    <w:tmpl w:val="D256E0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AA1747C"/>
    <w:multiLevelType w:val="hybridMultilevel"/>
    <w:tmpl w:val="A630EFD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2312284"/>
    <w:multiLevelType w:val="multilevel"/>
    <w:tmpl w:val="9B4E72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2E57B00"/>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6"/>
  </w:num>
  <w:num w:numId="4">
    <w:abstractNumId w:val="8"/>
  </w:num>
  <w:num w:numId="5">
    <w:abstractNumId w:val="1"/>
  </w:num>
  <w:num w:numId="6">
    <w:abstractNumId w:val="5"/>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445"/>
    <w:rsid w:val="000C09F9"/>
    <w:rsid w:val="000D2D15"/>
    <w:rsid w:val="00154445"/>
    <w:rsid w:val="001E07A9"/>
    <w:rsid w:val="001F76A8"/>
    <w:rsid w:val="00321B69"/>
    <w:rsid w:val="00347682"/>
    <w:rsid w:val="003F76ED"/>
    <w:rsid w:val="00401FE1"/>
    <w:rsid w:val="004A6311"/>
    <w:rsid w:val="004C0318"/>
    <w:rsid w:val="004F453E"/>
    <w:rsid w:val="0051012F"/>
    <w:rsid w:val="005709DB"/>
    <w:rsid w:val="006F25C7"/>
    <w:rsid w:val="00733B25"/>
    <w:rsid w:val="00784F55"/>
    <w:rsid w:val="007E237F"/>
    <w:rsid w:val="007E4F7F"/>
    <w:rsid w:val="00966893"/>
    <w:rsid w:val="009A1C48"/>
    <w:rsid w:val="00A36585"/>
    <w:rsid w:val="00A65C51"/>
    <w:rsid w:val="00A74389"/>
    <w:rsid w:val="00B9764E"/>
    <w:rsid w:val="00C44621"/>
    <w:rsid w:val="00C81AAE"/>
    <w:rsid w:val="00CC55AC"/>
    <w:rsid w:val="00D15F88"/>
    <w:rsid w:val="00D56B2D"/>
    <w:rsid w:val="00D61930"/>
    <w:rsid w:val="00D646D8"/>
    <w:rsid w:val="00DC6FF8"/>
    <w:rsid w:val="00DD4F26"/>
    <w:rsid w:val="00DF72EF"/>
    <w:rsid w:val="00E75C3E"/>
    <w:rsid w:val="00ED7FEF"/>
    <w:rsid w:val="00EE6401"/>
    <w:rsid w:val="00EF4756"/>
    <w:rsid w:val="00F159FA"/>
    <w:rsid w:val="00F17048"/>
    <w:rsid w:val="00F3153F"/>
    <w:rsid w:val="00F54BB1"/>
    <w:rsid w:val="00FA08A1"/>
    <w:rsid w:val="00FA1232"/>
    <w:rsid w:val="00FB72A0"/>
    <w:rsid w:val="00FE6B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3E1BA"/>
  <w15:chartTrackingRefBased/>
  <w15:docId w15:val="{E676EEFC-F97E-4734-8683-75D287CA9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445"/>
    <w:pPr>
      <w:spacing w:after="0" w:line="240" w:lineRule="auto"/>
    </w:pPr>
    <w:rPr>
      <w:rFonts w:ascii="Times New Roman" w:eastAsia="Calibri"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54445"/>
    <w:pPr>
      <w:spacing w:after="120"/>
    </w:pPr>
    <w:rPr>
      <w:szCs w:val="20"/>
      <w:lang w:eastAsia="x-none"/>
    </w:rPr>
  </w:style>
  <w:style w:type="character" w:customStyle="1" w:styleId="a4">
    <w:name w:val="Основний текст Знак"/>
    <w:basedOn w:val="a0"/>
    <w:link w:val="a3"/>
    <w:semiHidden/>
    <w:rsid w:val="00154445"/>
    <w:rPr>
      <w:rFonts w:ascii="Times New Roman" w:eastAsia="Calibri" w:hAnsi="Times New Roman" w:cs="Times New Roman"/>
      <w:sz w:val="24"/>
      <w:szCs w:val="20"/>
      <w:lang w:val="en-US" w:eastAsia="x-none"/>
    </w:rPr>
  </w:style>
  <w:style w:type="paragraph" w:styleId="a5">
    <w:name w:val="No Spacing"/>
    <w:uiPriority w:val="1"/>
    <w:qFormat/>
    <w:rsid w:val="00154445"/>
    <w:pPr>
      <w:spacing w:after="0" w:line="240" w:lineRule="auto"/>
    </w:pPr>
    <w:rPr>
      <w:rFonts w:ascii="Times New Roman" w:eastAsia="Calibri" w:hAnsi="Times New Roman" w:cs="Times New Roman"/>
      <w:lang w:val="en-US"/>
    </w:rPr>
  </w:style>
  <w:style w:type="paragraph" w:styleId="a6">
    <w:name w:val="List Paragraph"/>
    <w:aliases w:val="igunore"/>
    <w:basedOn w:val="a"/>
    <w:link w:val="a7"/>
    <w:uiPriority w:val="99"/>
    <w:qFormat/>
    <w:rsid w:val="00154445"/>
    <w:pPr>
      <w:spacing w:after="200" w:line="276" w:lineRule="auto"/>
      <w:ind w:left="720"/>
      <w:contextualSpacing/>
    </w:pPr>
    <w:rPr>
      <w:rFonts w:ascii="Calibri" w:hAnsi="Calibri"/>
      <w:sz w:val="22"/>
      <w:szCs w:val="22"/>
      <w:lang w:val="ru-RU"/>
    </w:rPr>
  </w:style>
  <w:style w:type="character" w:customStyle="1" w:styleId="a7">
    <w:name w:val="Абзац списку Знак"/>
    <w:aliases w:val="igunore Знак"/>
    <w:link w:val="a6"/>
    <w:uiPriority w:val="99"/>
    <w:locked/>
    <w:rsid w:val="00154445"/>
    <w:rPr>
      <w:rFonts w:ascii="Calibri" w:eastAsia="Calibri" w:hAnsi="Calibri" w:cs="Times New Roman"/>
      <w:lang w:val="ru-RU"/>
    </w:rPr>
  </w:style>
  <w:style w:type="paragraph" w:styleId="3">
    <w:name w:val="Body Text Indent 3"/>
    <w:basedOn w:val="a"/>
    <w:link w:val="30"/>
    <w:rsid w:val="003F76ED"/>
    <w:pPr>
      <w:ind w:firstLine="360"/>
      <w:jc w:val="both"/>
    </w:pPr>
    <w:rPr>
      <w:rFonts w:eastAsia="Times New Roman"/>
      <w:sz w:val="22"/>
      <w:szCs w:val="22"/>
      <w:lang w:val="ru-RU" w:eastAsia="ru-RU"/>
    </w:rPr>
  </w:style>
  <w:style w:type="character" w:customStyle="1" w:styleId="30">
    <w:name w:val="Основний текст з відступом 3 Знак"/>
    <w:basedOn w:val="a0"/>
    <w:link w:val="3"/>
    <w:rsid w:val="003F76ED"/>
    <w:rPr>
      <w:rFonts w:ascii="Times New Roman" w:eastAsia="Times New Roman" w:hAnsi="Times New Roman" w:cs="Times New Roman"/>
      <w:lang w:val="ru-RU" w:eastAsia="ru-RU"/>
    </w:rPr>
  </w:style>
  <w:style w:type="paragraph" w:styleId="a8">
    <w:name w:val="Normal (Web)"/>
    <w:basedOn w:val="a"/>
    <w:uiPriority w:val="99"/>
    <w:unhideWhenUsed/>
    <w:rsid w:val="00D56B2D"/>
    <w:pPr>
      <w:spacing w:before="100" w:beforeAutospacing="1" w:after="100" w:afterAutospacing="1"/>
    </w:pPr>
    <w:rPr>
      <w:rFonts w:eastAsia="Times New Roman"/>
      <w:lang w:val="uk-UA" w:eastAsia="uk-UA"/>
    </w:rPr>
  </w:style>
  <w:style w:type="paragraph" w:styleId="a9">
    <w:name w:val="header"/>
    <w:basedOn w:val="a"/>
    <w:link w:val="aa"/>
    <w:uiPriority w:val="99"/>
    <w:unhideWhenUsed/>
    <w:rsid w:val="007E237F"/>
    <w:pPr>
      <w:tabs>
        <w:tab w:val="center" w:pos="4677"/>
        <w:tab w:val="right" w:pos="9355"/>
      </w:tabs>
    </w:pPr>
  </w:style>
  <w:style w:type="character" w:customStyle="1" w:styleId="aa">
    <w:name w:val="Верхній колонтитул Знак"/>
    <w:basedOn w:val="a0"/>
    <w:link w:val="a9"/>
    <w:uiPriority w:val="99"/>
    <w:rsid w:val="007E237F"/>
    <w:rPr>
      <w:rFonts w:ascii="Times New Roman" w:eastAsia="Calibri" w:hAnsi="Times New Roman" w:cs="Times New Roman"/>
      <w:sz w:val="24"/>
      <w:szCs w:val="24"/>
      <w:lang w:val="en-US"/>
    </w:rPr>
  </w:style>
  <w:style w:type="paragraph" w:styleId="ab">
    <w:name w:val="footer"/>
    <w:basedOn w:val="a"/>
    <w:link w:val="ac"/>
    <w:uiPriority w:val="99"/>
    <w:unhideWhenUsed/>
    <w:rsid w:val="007E237F"/>
    <w:pPr>
      <w:tabs>
        <w:tab w:val="center" w:pos="4677"/>
        <w:tab w:val="right" w:pos="9355"/>
      </w:tabs>
    </w:pPr>
  </w:style>
  <w:style w:type="character" w:customStyle="1" w:styleId="ac">
    <w:name w:val="Нижній колонтитул Знак"/>
    <w:basedOn w:val="a0"/>
    <w:link w:val="ab"/>
    <w:uiPriority w:val="99"/>
    <w:rsid w:val="007E237F"/>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58700">
      <w:bodyDiv w:val="1"/>
      <w:marLeft w:val="0"/>
      <w:marRight w:val="0"/>
      <w:marTop w:val="0"/>
      <w:marBottom w:val="0"/>
      <w:divBdr>
        <w:top w:val="none" w:sz="0" w:space="0" w:color="auto"/>
        <w:left w:val="none" w:sz="0" w:space="0" w:color="auto"/>
        <w:bottom w:val="none" w:sz="0" w:space="0" w:color="auto"/>
        <w:right w:val="none" w:sz="0" w:space="0" w:color="auto"/>
      </w:divBdr>
    </w:div>
    <w:div w:id="7889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3233</Words>
  <Characters>1844</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Русов Валерій Вікторович</dc:creator>
  <cp:keywords/>
  <dc:description/>
  <cp:lastModifiedBy>Русов Валерій Вікторович</cp:lastModifiedBy>
  <cp:revision>44</cp:revision>
  <dcterms:created xsi:type="dcterms:W3CDTF">2026-06-18T09:15:00Z</dcterms:created>
  <dcterms:modified xsi:type="dcterms:W3CDTF">2026-06-30T15:04:00Z</dcterms:modified>
</cp:coreProperties>
</file>