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1230" w:rsidRPr="00516C13" w:rsidRDefault="00F21230" w:rsidP="00F21230">
      <w:pPr>
        <w:widowControl w:val="0"/>
        <w:shd w:val="clear" w:color="auto" w:fill="FFFFFF"/>
        <w:autoSpaceDE w:val="0"/>
        <w:autoSpaceDN w:val="0"/>
        <w:adjustRightInd w:val="0"/>
        <w:spacing w:after="0" w:line="278" w:lineRule="exact"/>
        <w:ind w:left="-709" w:right="-152"/>
        <w:jc w:val="center"/>
        <w:rPr>
          <w:b/>
          <w:sz w:val="20"/>
          <w:szCs w:val="20"/>
          <w:lang w:eastAsia="ru-RU"/>
        </w:rPr>
      </w:pPr>
      <w:r w:rsidRPr="00516C13">
        <w:rPr>
          <w:b/>
          <w:bCs/>
          <w:iCs/>
          <w:sz w:val="20"/>
          <w:szCs w:val="20"/>
          <w:lang w:eastAsia="ru-RU"/>
        </w:rPr>
        <w:t xml:space="preserve">    Протокольне рішення (протокол)</w:t>
      </w:r>
      <w:r w:rsidRPr="00516C13">
        <w:rPr>
          <w:b/>
          <w:sz w:val="20"/>
          <w:szCs w:val="20"/>
          <w:lang w:eastAsia="ru-RU"/>
        </w:rPr>
        <w:t xml:space="preserve"> №</w:t>
      </w:r>
      <w:r w:rsidR="00E947E8" w:rsidRPr="00516C13">
        <w:rPr>
          <w:b/>
          <w:sz w:val="20"/>
          <w:szCs w:val="20"/>
          <w:lang w:eastAsia="ru-RU"/>
        </w:rPr>
        <w:t>18</w:t>
      </w:r>
      <w:r w:rsidRPr="00516C13">
        <w:rPr>
          <w:b/>
          <w:sz w:val="20"/>
          <w:szCs w:val="20"/>
          <w:lang w:eastAsia="ru-RU"/>
        </w:rPr>
        <w:t>/</w:t>
      </w:r>
      <w:r w:rsidR="00A76EE0" w:rsidRPr="00516C13">
        <w:rPr>
          <w:b/>
          <w:sz w:val="20"/>
          <w:szCs w:val="20"/>
          <w:lang w:eastAsia="ru-RU"/>
        </w:rPr>
        <w:t>0</w:t>
      </w:r>
      <w:r w:rsidR="00E947E8" w:rsidRPr="00516C13">
        <w:rPr>
          <w:b/>
          <w:sz w:val="20"/>
          <w:szCs w:val="20"/>
          <w:lang w:eastAsia="ru-RU"/>
        </w:rPr>
        <w:t>8</w:t>
      </w:r>
    </w:p>
    <w:p w:rsidR="00F21230" w:rsidRPr="00516C13" w:rsidRDefault="00F21230" w:rsidP="00F21230">
      <w:pPr>
        <w:widowControl w:val="0"/>
        <w:shd w:val="clear" w:color="auto" w:fill="FFFFFF"/>
        <w:autoSpaceDE w:val="0"/>
        <w:autoSpaceDN w:val="0"/>
        <w:adjustRightInd w:val="0"/>
        <w:spacing w:after="0" w:line="278" w:lineRule="exact"/>
        <w:ind w:left="-709" w:right="-152"/>
        <w:jc w:val="center"/>
        <w:rPr>
          <w:b/>
          <w:sz w:val="20"/>
          <w:szCs w:val="20"/>
          <w:lang w:eastAsia="ru-RU"/>
        </w:rPr>
      </w:pPr>
      <w:r w:rsidRPr="00516C13">
        <w:rPr>
          <w:b/>
          <w:bCs/>
          <w:iCs/>
          <w:sz w:val="20"/>
          <w:szCs w:val="20"/>
          <w:lang w:eastAsia="ru-RU"/>
        </w:rPr>
        <w:t>уповноваженої особи</w:t>
      </w:r>
    </w:p>
    <w:p w:rsidR="00F21230" w:rsidRPr="00516C13" w:rsidRDefault="00F21230" w:rsidP="00F21230">
      <w:pPr>
        <w:widowControl w:val="0"/>
        <w:shd w:val="clear" w:color="auto" w:fill="FFFFFF"/>
        <w:autoSpaceDE w:val="0"/>
        <w:autoSpaceDN w:val="0"/>
        <w:adjustRightInd w:val="0"/>
        <w:spacing w:after="0" w:line="278" w:lineRule="exact"/>
        <w:ind w:left="-709" w:right="-152"/>
        <w:jc w:val="center"/>
        <w:rPr>
          <w:b/>
          <w:bCs/>
          <w:iCs/>
          <w:sz w:val="20"/>
          <w:szCs w:val="20"/>
          <w:lang w:eastAsia="ru-RU"/>
        </w:rPr>
      </w:pPr>
      <w:r w:rsidRPr="00516C13">
        <w:rPr>
          <w:b/>
          <w:bCs/>
          <w:iCs/>
          <w:sz w:val="20"/>
          <w:szCs w:val="20"/>
          <w:lang w:eastAsia="ru-RU"/>
        </w:rPr>
        <w:t>ЗАКЛАДУ ДОШКІЛЬНОЇ ОСВІТИ (ДИТЯЧИЙ САДОК) №179 ЛЬВІВСЬКОЇ МІСЬКОЇ РАДИ</w:t>
      </w:r>
    </w:p>
    <w:p w:rsidR="00F21230" w:rsidRPr="00516C13" w:rsidRDefault="00F21230" w:rsidP="00F21230">
      <w:pPr>
        <w:widowControl w:val="0"/>
        <w:shd w:val="clear" w:color="auto" w:fill="FFFFFF"/>
        <w:tabs>
          <w:tab w:val="left" w:pos="226"/>
          <w:tab w:val="left" w:pos="567"/>
        </w:tabs>
        <w:autoSpaceDE w:val="0"/>
        <w:autoSpaceDN w:val="0"/>
        <w:adjustRightInd w:val="0"/>
        <w:spacing w:before="5" w:after="0" w:line="250" w:lineRule="exact"/>
        <w:ind w:left="-709" w:right="5660"/>
        <w:rPr>
          <w:b/>
          <w:bCs/>
          <w:spacing w:val="-15"/>
          <w:sz w:val="20"/>
          <w:szCs w:val="20"/>
          <w:lang w:eastAsia="ru-RU"/>
        </w:rPr>
      </w:pPr>
    </w:p>
    <w:p w:rsidR="00A76EE0" w:rsidRPr="00516C13" w:rsidRDefault="00A76EE0" w:rsidP="00A76EE0">
      <w:pPr>
        <w:widowControl w:val="0"/>
        <w:shd w:val="clear" w:color="auto" w:fill="FFFFFF"/>
        <w:tabs>
          <w:tab w:val="left" w:pos="226"/>
          <w:tab w:val="left" w:pos="567"/>
        </w:tabs>
        <w:autoSpaceDE w:val="0"/>
        <w:autoSpaceDN w:val="0"/>
        <w:adjustRightInd w:val="0"/>
        <w:spacing w:before="5" w:after="0" w:line="250" w:lineRule="exact"/>
        <w:ind w:left="-709" w:right="-89"/>
        <w:jc w:val="center"/>
        <w:rPr>
          <w:b/>
          <w:bCs/>
          <w:spacing w:val="-15"/>
          <w:sz w:val="20"/>
          <w:szCs w:val="20"/>
          <w:lang w:eastAsia="ru-RU"/>
        </w:rPr>
      </w:pPr>
      <w:r w:rsidRPr="00516C13">
        <w:rPr>
          <w:b/>
          <w:bCs/>
          <w:spacing w:val="-15"/>
          <w:sz w:val="20"/>
          <w:szCs w:val="20"/>
          <w:lang w:eastAsia="ru-RU"/>
        </w:rPr>
        <w:t>м. Львів</w:t>
      </w:r>
      <w:r w:rsidRPr="00516C13">
        <w:rPr>
          <w:b/>
          <w:bCs/>
          <w:spacing w:val="-15"/>
          <w:sz w:val="20"/>
          <w:szCs w:val="20"/>
          <w:lang w:eastAsia="ru-RU"/>
        </w:rPr>
        <w:tab/>
        <w:t xml:space="preserve">                                                                                                                                              «</w:t>
      </w:r>
      <w:r w:rsidR="00E947E8" w:rsidRPr="00516C13">
        <w:rPr>
          <w:b/>
          <w:bCs/>
          <w:spacing w:val="-15"/>
          <w:sz w:val="20"/>
          <w:szCs w:val="20"/>
          <w:lang w:val="ru-RU" w:eastAsia="ru-RU"/>
        </w:rPr>
        <w:t>18</w:t>
      </w:r>
      <w:r w:rsidRPr="00516C13">
        <w:rPr>
          <w:b/>
          <w:bCs/>
          <w:spacing w:val="-15"/>
          <w:sz w:val="20"/>
          <w:szCs w:val="20"/>
          <w:lang w:eastAsia="ru-RU"/>
        </w:rPr>
        <w:t xml:space="preserve">»  </w:t>
      </w:r>
      <w:r w:rsidR="00E947E8" w:rsidRPr="00516C13">
        <w:rPr>
          <w:b/>
          <w:bCs/>
          <w:spacing w:val="-15"/>
          <w:sz w:val="20"/>
          <w:szCs w:val="20"/>
          <w:lang w:eastAsia="ru-RU"/>
        </w:rPr>
        <w:t>серпня</w:t>
      </w:r>
      <w:r w:rsidRPr="00516C13">
        <w:rPr>
          <w:b/>
          <w:bCs/>
          <w:spacing w:val="-15"/>
          <w:sz w:val="20"/>
          <w:szCs w:val="20"/>
          <w:lang w:eastAsia="ru-RU"/>
        </w:rPr>
        <w:t xml:space="preserve"> 2026 р.</w:t>
      </w:r>
    </w:p>
    <w:p w:rsidR="00A76EE0" w:rsidRPr="00516C13" w:rsidRDefault="00A76EE0" w:rsidP="00A76EE0">
      <w:pPr>
        <w:widowControl w:val="0"/>
        <w:shd w:val="clear" w:color="auto" w:fill="FFFFFF"/>
        <w:tabs>
          <w:tab w:val="left" w:pos="226"/>
          <w:tab w:val="left" w:pos="567"/>
        </w:tabs>
        <w:autoSpaceDE w:val="0"/>
        <w:autoSpaceDN w:val="0"/>
        <w:adjustRightInd w:val="0"/>
        <w:spacing w:before="5" w:after="0" w:line="250" w:lineRule="exact"/>
        <w:ind w:left="-709" w:right="3172"/>
        <w:rPr>
          <w:b/>
          <w:bCs/>
          <w:spacing w:val="-15"/>
          <w:sz w:val="20"/>
          <w:szCs w:val="20"/>
          <w:lang w:eastAsia="ru-RU"/>
        </w:rPr>
      </w:pPr>
    </w:p>
    <w:p w:rsidR="00A76EE0" w:rsidRPr="00516C13" w:rsidRDefault="00A76EE0" w:rsidP="00A76EE0">
      <w:pPr>
        <w:widowControl w:val="0"/>
        <w:shd w:val="clear" w:color="auto" w:fill="FFFFFF"/>
        <w:tabs>
          <w:tab w:val="left" w:pos="226"/>
          <w:tab w:val="left" w:pos="567"/>
        </w:tabs>
        <w:autoSpaceDE w:val="0"/>
        <w:autoSpaceDN w:val="0"/>
        <w:adjustRightInd w:val="0"/>
        <w:spacing w:before="5" w:after="0" w:line="250" w:lineRule="exact"/>
        <w:ind w:left="284" w:right="3172"/>
        <w:jc w:val="both"/>
        <w:rPr>
          <w:b/>
          <w:bCs/>
          <w:spacing w:val="-15"/>
          <w:sz w:val="20"/>
          <w:szCs w:val="20"/>
          <w:lang w:eastAsia="ru-RU"/>
        </w:rPr>
      </w:pPr>
      <w:r w:rsidRPr="00516C13">
        <w:rPr>
          <w:b/>
          <w:bCs/>
          <w:spacing w:val="-15"/>
          <w:sz w:val="20"/>
          <w:szCs w:val="20"/>
          <w:lang w:eastAsia="ru-RU"/>
        </w:rPr>
        <w:t>ПОРЯДОК ДЕННИЙ:</w:t>
      </w:r>
    </w:p>
    <w:p w:rsidR="00A76EE0" w:rsidRPr="00516C13" w:rsidRDefault="00A76EE0" w:rsidP="00E947E8">
      <w:pPr>
        <w:numPr>
          <w:ilvl w:val="0"/>
          <w:numId w:val="3"/>
        </w:numPr>
        <w:pBdr>
          <w:top w:val="nil"/>
          <w:left w:val="nil"/>
          <w:bottom w:val="nil"/>
          <w:right w:val="nil"/>
          <w:between w:val="nil"/>
        </w:pBdr>
        <w:spacing w:after="0" w:line="276" w:lineRule="auto"/>
        <w:jc w:val="both"/>
        <w:rPr>
          <w:b/>
          <w:i/>
          <w:sz w:val="20"/>
          <w:szCs w:val="20"/>
        </w:rPr>
      </w:pPr>
      <w:r w:rsidRPr="00516C13">
        <w:rPr>
          <w:color w:val="000000"/>
          <w:sz w:val="20"/>
          <w:szCs w:val="20"/>
        </w:rPr>
        <w:t xml:space="preserve">Про прийняття рішення </w:t>
      </w:r>
      <w:r w:rsidR="00E947E8" w:rsidRPr="00516C13">
        <w:rPr>
          <w:color w:val="000000"/>
          <w:sz w:val="20"/>
          <w:szCs w:val="20"/>
        </w:rPr>
        <w:t xml:space="preserve">щодо необхідності здійснення закупівлі </w:t>
      </w:r>
      <w:bookmarkStart w:id="0" w:name="_GoBack"/>
      <w:r w:rsidR="00E947E8" w:rsidRPr="00516C13">
        <w:rPr>
          <w:color w:val="000000"/>
          <w:sz w:val="20"/>
          <w:szCs w:val="20"/>
        </w:rPr>
        <w:t>«Послуга по виконанню робіт поточного ремонту системи водопостачання» ДК 45330000-9 - Водопровідні та санітарно-технічні роботи</w:t>
      </w:r>
      <w:r w:rsidR="00BE21F5">
        <w:rPr>
          <w:color w:val="000000"/>
          <w:sz w:val="20"/>
          <w:szCs w:val="20"/>
        </w:rPr>
        <w:t>»</w:t>
      </w:r>
      <w:bookmarkEnd w:id="0"/>
      <w:r w:rsidR="00E947E8" w:rsidRPr="00516C13">
        <w:rPr>
          <w:color w:val="000000"/>
          <w:sz w:val="20"/>
          <w:szCs w:val="20"/>
        </w:rPr>
        <w:t xml:space="preserve"> без застосування відкритих торгів</w:t>
      </w:r>
      <w:r w:rsidRPr="00516C13">
        <w:rPr>
          <w:color w:val="000000"/>
          <w:sz w:val="20"/>
          <w:szCs w:val="20"/>
          <w:highlight w:val="white"/>
        </w:rPr>
        <w:t>. </w:t>
      </w:r>
      <w:r w:rsidRPr="00516C13">
        <w:rPr>
          <w:color w:val="000000"/>
          <w:sz w:val="20"/>
          <w:szCs w:val="20"/>
        </w:rPr>
        <w:t xml:space="preserve"> </w:t>
      </w:r>
    </w:p>
    <w:p w:rsidR="00A76EE0" w:rsidRPr="00516C13" w:rsidRDefault="00A76EE0" w:rsidP="00A76EE0">
      <w:pPr>
        <w:widowControl w:val="0"/>
        <w:shd w:val="clear" w:color="auto" w:fill="FFFFFF"/>
        <w:tabs>
          <w:tab w:val="left" w:pos="226"/>
          <w:tab w:val="left" w:pos="567"/>
        </w:tabs>
        <w:autoSpaceDE w:val="0"/>
        <w:autoSpaceDN w:val="0"/>
        <w:adjustRightInd w:val="0"/>
        <w:spacing w:before="5" w:after="0" w:line="250" w:lineRule="exact"/>
        <w:ind w:left="284" w:right="3172"/>
        <w:rPr>
          <w:b/>
          <w:bCs/>
          <w:spacing w:val="-15"/>
          <w:sz w:val="20"/>
          <w:szCs w:val="20"/>
          <w:lang w:eastAsia="ru-RU"/>
        </w:rPr>
      </w:pPr>
    </w:p>
    <w:p w:rsidR="00A76EE0" w:rsidRPr="00516C13" w:rsidRDefault="00A76EE0" w:rsidP="00A76EE0">
      <w:pPr>
        <w:widowControl w:val="0"/>
        <w:shd w:val="clear" w:color="auto" w:fill="FFFFFF"/>
        <w:tabs>
          <w:tab w:val="left" w:pos="226"/>
          <w:tab w:val="left" w:pos="567"/>
        </w:tabs>
        <w:autoSpaceDE w:val="0"/>
        <w:autoSpaceDN w:val="0"/>
        <w:adjustRightInd w:val="0"/>
        <w:spacing w:before="5" w:after="0" w:line="250" w:lineRule="exact"/>
        <w:ind w:left="284" w:right="3172"/>
        <w:rPr>
          <w:b/>
          <w:bCs/>
          <w:spacing w:val="-15"/>
          <w:sz w:val="20"/>
          <w:szCs w:val="20"/>
          <w:lang w:eastAsia="ru-RU"/>
        </w:rPr>
      </w:pPr>
      <w:r w:rsidRPr="00516C13">
        <w:rPr>
          <w:b/>
          <w:bCs/>
          <w:spacing w:val="-15"/>
          <w:sz w:val="20"/>
          <w:szCs w:val="20"/>
          <w:lang w:eastAsia="ru-RU"/>
        </w:rPr>
        <w:t>РОЗГЛЯД ПИТАНЬ ПОРЯДКУ ДЕННОГО:</w:t>
      </w:r>
    </w:p>
    <w:p w:rsidR="00A76EE0" w:rsidRPr="00516C13" w:rsidRDefault="00A76EE0" w:rsidP="00A76EE0">
      <w:pPr>
        <w:widowControl w:val="0"/>
        <w:shd w:val="clear" w:color="auto" w:fill="FFFFFF"/>
        <w:tabs>
          <w:tab w:val="left" w:pos="720"/>
          <w:tab w:val="left" w:pos="10440"/>
        </w:tabs>
        <w:autoSpaceDE w:val="0"/>
        <w:autoSpaceDN w:val="0"/>
        <w:adjustRightInd w:val="0"/>
        <w:spacing w:after="0"/>
        <w:ind w:left="284" w:right="-77"/>
        <w:jc w:val="both"/>
        <w:rPr>
          <w:b/>
          <w:spacing w:val="-1"/>
          <w:sz w:val="20"/>
          <w:szCs w:val="20"/>
          <w:lang w:eastAsia="ru-RU"/>
        </w:rPr>
      </w:pPr>
      <w:r w:rsidRPr="00516C13">
        <w:rPr>
          <w:b/>
          <w:spacing w:val="-1"/>
          <w:sz w:val="20"/>
          <w:szCs w:val="20"/>
          <w:lang w:eastAsia="ru-RU"/>
        </w:rPr>
        <w:t>ПЕРШЕ ПИТАННЯ:</w:t>
      </w:r>
    </w:p>
    <w:p w:rsidR="00E947E8" w:rsidRPr="00E947E8" w:rsidRDefault="00E947E8" w:rsidP="00E947E8">
      <w:pPr>
        <w:shd w:val="clear" w:color="auto" w:fill="FFFFFF"/>
        <w:spacing w:after="0" w:line="360" w:lineRule="atLeast"/>
        <w:ind w:firstLine="709"/>
        <w:jc w:val="both"/>
        <w:rPr>
          <w:color w:val="56595E"/>
          <w:spacing w:val="2"/>
          <w:sz w:val="20"/>
          <w:szCs w:val="20"/>
          <w:lang w:eastAsia="uk-UA"/>
        </w:rPr>
      </w:pPr>
      <w:r w:rsidRPr="00E947E8">
        <w:rPr>
          <w:color w:val="0A0A0A"/>
          <w:spacing w:val="2"/>
          <w:sz w:val="20"/>
          <w:szCs w:val="20"/>
          <w:lang w:eastAsia="uk-UA"/>
        </w:rPr>
        <w:t>У зв'язку з виникненням аварійної ситуації на об'єкті замовника, а саме: прорив трубопроводу холодного водопостачання в підвальному приміщенні будівлі, що підтверджується Актом обстеження (дефектним актом) від «</w:t>
      </w:r>
      <w:r w:rsidRPr="00516C13">
        <w:rPr>
          <w:color w:val="0A0A0A"/>
          <w:spacing w:val="2"/>
          <w:sz w:val="20"/>
          <w:szCs w:val="20"/>
          <w:lang w:eastAsia="uk-UA"/>
        </w:rPr>
        <w:t>30</w:t>
      </w:r>
      <w:r w:rsidRPr="00E947E8">
        <w:rPr>
          <w:i/>
          <w:iCs/>
          <w:color w:val="0A0A0A"/>
          <w:spacing w:val="2"/>
          <w:sz w:val="20"/>
          <w:szCs w:val="20"/>
          <w:lang w:eastAsia="uk-UA"/>
        </w:rPr>
        <w:t xml:space="preserve">» </w:t>
      </w:r>
      <w:r w:rsidRPr="00516C13">
        <w:rPr>
          <w:i/>
          <w:iCs/>
          <w:color w:val="0A0A0A"/>
          <w:spacing w:val="2"/>
          <w:sz w:val="20"/>
          <w:szCs w:val="20"/>
          <w:lang w:eastAsia="uk-UA"/>
        </w:rPr>
        <w:t xml:space="preserve">липня 2026 </w:t>
      </w:r>
      <w:r w:rsidRPr="00E947E8">
        <w:rPr>
          <w:color w:val="0A0A0A"/>
          <w:spacing w:val="2"/>
          <w:sz w:val="20"/>
          <w:szCs w:val="20"/>
          <w:lang w:eastAsia="uk-UA"/>
        </w:rPr>
        <w:t> року, виникла нагальна потреба у негайному проведенні ремонтних робіт.</w:t>
      </w:r>
    </w:p>
    <w:p w:rsidR="00E947E8" w:rsidRPr="00E947E8" w:rsidRDefault="00E947E8" w:rsidP="00E947E8">
      <w:pPr>
        <w:shd w:val="clear" w:color="auto" w:fill="FFFFFF"/>
        <w:spacing w:after="0" w:line="360" w:lineRule="atLeast"/>
        <w:ind w:firstLine="709"/>
        <w:jc w:val="both"/>
        <w:rPr>
          <w:color w:val="56595E"/>
          <w:spacing w:val="2"/>
          <w:sz w:val="20"/>
          <w:szCs w:val="20"/>
          <w:lang w:eastAsia="uk-UA"/>
        </w:rPr>
      </w:pPr>
      <w:proofErr w:type="spellStart"/>
      <w:r w:rsidRPr="00E947E8">
        <w:rPr>
          <w:color w:val="0A0A0A"/>
          <w:spacing w:val="2"/>
          <w:sz w:val="20"/>
          <w:szCs w:val="20"/>
          <w:lang w:eastAsia="uk-UA"/>
        </w:rPr>
        <w:t>Неусунення</w:t>
      </w:r>
      <w:proofErr w:type="spellEnd"/>
      <w:r w:rsidRPr="00E947E8">
        <w:rPr>
          <w:color w:val="0A0A0A"/>
          <w:spacing w:val="2"/>
          <w:sz w:val="20"/>
          <w:szCs w:val="20"/>
          <w:lang w:eastAsia="uk-UA"/>
        </w:rPr>
        <w:t xml:space="preserve"> наслідків зазначеної аварії у найкоротші терміни призведе до припинення водопостачання всієї будівлі, затоплення підвалу, загрози руйнування фундаменту та неможливості функціонування уст</w:t>
      </w:r>
      <w:r w:rsidRPr="00516C13">
        <w:rPr>
          <w:color w:val="0A0A0A"/>
          <w:spacing w:val="2"/>
          <w:sz w:val="20"/>
          <w:szCs w:val="20"/>
          <w:lang w:eastAsia="uk-UA"/>
        </w:rPr>
        <w:t>анови</w:t>
      </w:r>
      <w:r w:rsidRPr="00E947E8">
        <w:rPr>
          <w:color w:val="0A0A0A"/>
          <w:spacing w:val="2"/>
          <w:sz w:val="20"/>
          <w:szCs w:val="20"/>
          <w:lang w:eastAsia="uk-UA"/>
        </w:rPr>
        <w:t>.</w:t>
      </w:r>
    </w:p>
    <w:p w:rsidR="00E947E8" w:rsidRPr="00E947E8" w:rsidRDefault="00E947E8" w:rsidP="00E947E8">
      <w:pPr>
        <w:shd w:val="clear" w:color="auto" w:fill="FFFFFF"/>
        <w:spacing w:after="0" w:line="360" w:lineRule="atLeast"/>
        <w:ind w:firstLine="709"/>
        <w:jc w:val="both"/>
        <w:rPr>
          <w:color w:val="56595E"/>
          <w:spacing w:val="2"/>
          <w:sz w:val="20"/>
          <w:szCs w:val="20"/>
          <w:lang w:eastAsia="uk-UA"/>
        </w:rPr>
      </w:pPr>
      <w:r w:rsidRPr="00E947E8">
        <w:rPr>
          <w:color w:val="0A0A0A"/>
          <w:spacing w:val="2"/>
          <w:sz w:val="20"/>
          <w:szCs w:val="20"/>
          <w:lang w:eastAsia="uk-UA"/>
        </w:rPr>
        <w:t xml:space="preserve">Відповідно до підпункту 4 пункту 13 Особливостей здійснення публічних </w:t>
      </w:r>
      <w:proofErr w:type="spellStart"/>
      <w:r w:rsidRPr="00E947E8">
        <w:rPr>
          <w:color w:val="0A0A0A"/>
          <w:spacing w:val="2"/>
          <w:sz w:val="20"/>
          <w:szCs w:val="20"/>
          <w:lang w:eastAsia="uk-UA"/>
        </w:rPr>
        <w:t>закупівель</w:t>
      </w:r>
      <w:proofErr w:type="spellEnd"/>
      <w:r w:rsidRPr="00E947E8">
        <w:rPr>
          <w:color w:val="0A0A0A"/>
          <w:spacing w:val="2"/>
          <w:sz w:val="20"/>
          <w:szCs w:val="20"/>
          <w:lang w:eastAsia="uk-UA"/>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Кабінету Міністрів України від 12.10.2022 № 1178 (із змінами) (далі — Особливості), придбання замовниками товарів і послуг (крім послуг з поточного ремонту), вартість яких становить або перевищує 100 тис. гривень, робіт, вартість яких становить або перевищує 1,5 млн. гривень, може здійснюватися шляхом укладення договору про закупівлю без застосування відкритих торгів та/або електронного каталогу для закупівлі товару у разі, коли у замовника виникла нагальна потреба у здійсненні закупівлі у зв’язку з виникненням об’єктивних обставин, що унеможливлюють дотримання замовником строків для проведення закупівлі із застосуванням відкритих торгів та/або електронного каталогу, яка повинна бути документально підтверджена замовником.</w:t>
      </w:r>
    </w:p>
    <w:p w:rsidR="00E947E8" w:rsidRPr="00E947E8" w:rsidRDefault="00E947E8" w:rsidP="00E947E8">
      <w:pPr>
        <w:shd w:val="clear" w:color="auto" w:fill="FFFFFF"/>
        <w:spacing w:after="0" w:line="360" w:lineRule="atLeast"/>
        <w:ind w:firstLine="709"/>
        <w:jc w:val="both"/>
        <w:rPr>
          <w:color w:val="56595E"/>
          <w:spacing w:val="2"/>
          <w:sz w:val="20"/>
          <w:szCs w:val="20"/>
          <w:lang w:eastAsia="uk-UA"/>
        </w:rPr>
      </w:pPr>
      <w:r w:rsidRPr="00E947E8">
        <w:rPr>
          <w:color w:val="0A0A0A"/>
          <w:spacing w:val="2"/>
          <w:sz w:val="20"/>
          <w:szCs w:val="20"/>
          <w:lang w:eastAsia="uk-UA"/>
        </w:rPr>
        <w:t>Враховуючи вищевикладене, проведення відкритих торгів є неможливим через брак часу (строк проведення торгів становить щонайменше 7–9 днів), оскільки ліквідація наслідків аварії потребує негайного реагування.</w:t>
      </w:r>
    </w:p>
    <w:p w:rsidR="00E947E8" w:rsidRPr="00E947E8" w:rsidRDefault="00E947E8" w:rsidP="00E947E8">
      <w:pPr>
        <w:shd w:val="clear" w:color="auto" w:fill="FFFFFF"/>
        <w:spacing w:after="0" w:line="360" w:lineRule="atLeast"/>
        <w:ind w:firstLine="709"/>
        <w:jc w:val="both"/>
        <w:rPr>
          <w:color w:val="56595E"/>
          <w:spacing w:val="2"/>
          <w:sz w:val="20"/>
          <w:szCs w:val="20"/>
          <w:lang w:eastAsia="uk-UA"/>
        </w:rPr>
      </w:pPr>
      <w:r w:rsidRPr="00E947E8">
        <w:rPr>
          <w:color w:val="0A0A0A"/>
          <w:spacing w:val="2"/>
          <w:sz w:val="20"/>
          <w:szCs w:val="20"/>
          <w:lang w:eastAsia="uk-UA"/>
        </w:rPr>
        <w:t>На підставі вищевикладеного, керуючись Законом України «Про публічні закупівлі» та Постановою КМУ № 1178,</w:t>
      </w:r>
    </w:p>
    <w:p w:rsidR="00A76EE0" w:rsidRPr="00516C13" w:rsidRDefault="00A76EE0" w:rsidP="00A76EE0">
      <w:pPr>
        <w:spacing w:after="80"/>
        <w:ind w:left="284"/>
        <w:rPr>
          <w:b/>
          <w:sz w:val="20"/>
          <w:szCs w:val="20"/>
          <w:highlight w:val="white"/>
          <w:lang w:eastAsia="uk-UA"/>
        </w:rPr>
      </w:pPr>
      <w:r w:rsidRPr="00516C13">
        <w:rPr>
          <w:b/>
          <w:sz w:val="20"/>
          <w:szCs w:val="20"/>
          <w:highlight w:val="white"/>
          <w:lang w:eastAsia="uk-UA"/>
        </w:rPr>
        <w:t>ВИРІШИВ / ВИРІШИЛА:</w:t>
      </w:r>
    </w:p>
    <w:p w:rsidR="00516C13" w:rsidRPr="00516C13" w:rsidRDefault="00E947E8" w:rsidP="00516C13">
      <w:pPr>
        <w:numPr>
          <w:ilvl w:val="2"/>
          <w:numId w:val="4"/>
        </w:numPr>
        <w:tabs>
          <w:tab w:val="left" w:pos="0"/>
          <w:tab w:val="left" w:pos="284"/>
        </w:tabs>
        <w:spacing w:after="0" w:line="276" w:lineRule="auto"/>
        <w:jc w:val="both"/>
        <w:rPr>
          <w:sz w:val="20"/>
          <w:szCs w:val="20"/>
          <w:lang w:eastAsia="uk-UA"/>
        </w:rPr>
      </w:pPr>
      <w:bookmarkStart w:id="1" w:name="_heading=h.1fob9te" w:colFirst="0" w:colLast="0"/>
      <w:bookmarkEnd w:id="1"/>
      <w:r w:rsidRPr="00516C13">
        <w:rPr>
          <w:sz w:val="20"/>
          <w:szCs w:val="20"/>
          <w:lang w:eastAsia="uk-UA"/>
        </w:rPr>
        <w:t xml:space="preserve">Застосувати виключення, передбачене підпунктом 4 пункту 13 Особливостей, та провести закупівлю за предметом: </w:t>
      </w:r>
      <w:r w:rsidR="00516C13" w:rsidRPr="00516C13">
        <w:rPr>
          <w:sz w:val="20"/>
          <w:szCs w:val="20"/>
          <w:lang w:eastAsia="uk-UA"/>
        </w:rPr>
        <w:t>«Послуга по виконанню робіт поточного ремонту системи водопостачання» ДК 45330000-9 - Водопровідні та санітарно-технічні роботи</w:t>
      </w:r>
      <w:r w:rsidRPr="00516C13">
        <w:rPr>
          <w:sz w:val="20"/>
          <w:szCs w:val="20"/>
          <w:lang w:eastAsia="uk-UA"/>
        </w:rPr>
        <w:t>» шляхом укладення прямого договору про закупівлю без використання електронної системи.</w:t>
      </w:r>
    </w:p>
    <w:p w:rsidR="00A76EE0" w:rsidRPr="00516C13" w:rsidRDefault="00E947E8" w:rsidP="00516C13">
      <w:pPr>
        <w:numPr>
          <w:ilvl w:val="2"/>
          <w:numId w:val="4"/>
        </w:numPr>
        <w:tabs>
          <w:tab w:val="left" w:pos="0"/>
          <w:tab w:val="left" w:pos="284"/>
        </w:tabs>
        <w:spacing w:after="0" w:line="276" w:lineRule="auto"/>
        <w:jc w:val="both"/>
        <w:rPr>
          <w:sz w:val="20"/>
          <w:szCs w:val="20"/>
          <w:lang w:eastAsia="uk-UA"/>
        </w:rPr>
      </w:pPr>
      <w:r w:rsidRPr="00516C13">
        <w:rPr>
          <w:sz w:val="20"/>
          <w:szCs w:val="20"/>
          <w:lang w:eastAsia="uk-UA"/>
        </w:rPr>
        <w:t xml:space="preserve">Оприлюднити в електронній системі </w:t>
      </w:r>
      <w:proofErr w:type="spellStart"/>
      <w:r w:rsidRPr="00516C13">
        <w:rPr>
          <w:sz w:val="20"/>
          <w:szCs w:val="20"/>
          <w:lang w:eastAsia="uk-UA"/>
        </w:rPr>
        <w:t>закупівель</w:t>
      </w:r>
      <w:proofErr w:type="spellEnd"/>
      <w:r w:rsidRPr="00516C13">
        <w:rPr>
          <w:sz w:val="20"/>
          <w:szCs w:val="20"/>
          <w:lang w:eastAsia="uk-UA"/>
        </w:rPr>
        <w:t xml:space="preserve"> </w:t>
      </w:r>
      <w:proofErr w:type="spellStart"/>
      <w:r w:rsidRPr="00516C13">
        <w:rPr>
          <w:sz w:val="20"/>
          <w:szCs w:val="20"/>
          <w:lang w:eastAsia="uk-UA"/>
        </w:rPr>
        <w:t>Prozorro</w:t>
      </w:r>
      <w:proofErr w:type="spellEnd"/>
      <w:r w:rsidRPr="00516C13">
        <w:rPr>
          <w:sz w:val="20"/>
          <w:szCs w:val="20"/>
          <w:lang w:eastAsia="uk-UA"/>
        </w:rPr>
        <w:t xml:space="preserve"> звіт про договір про закупівлю, укладений без використання електронної системи </w:t>
      </w:r>
      <w:proofErr w:type="spellStart"/>
      <w:r w:rsidRPr="00516C13">
        <w:rPr>
          <w:sz w:val="20"/>
          <w:szCs w:val="20"/>
          <w:lang w:eastAsia="uk-UA"/>
        </w:rPr>
        <w:t>закупівель</w:t>
      </w:r>
      <w:proofErr w:type="spellEnd"/>
      <w:r w:rsidRPr="00516C13">
        <w:rPr>
          <w:sz w:val="20"/>
          <w:szCs w:val="20"/>
          <w:lang w:eastAsia="uk-UA"/>
        </w:rPr>
        <w:t>, договір про закупівлю, а також це Обґрунтування протягом 3 робочих днів з дня укладення договору про закупівлю.</w:t>
      </w:r>
      <w:r w:rsidR="00A76EE0" w:rsidRPr="00516C13">
        <w:rPr>
          <w:sz w:val="20"/>
          <w:szCs w:val="20"/>
          <w:lang w:eastAsia="uk-UA"/>
        </w:rPr>
        <w:t>.</w:t>
      </w:r>
    </w:p>
    <w:p w:rsidR="00A76EE0" w:rsidRPr="00516C13" w:rsidRDefault="00A76EE0" w:rsidP="00A76EE0">
      <w:pPr>
        <w:widowControl w:val="0"/>
        <w:shd w:val="clear" w:color="auto" w:fill="FFFFFF"/>
        <w:tabs>
          <w:tab w:val="left" w:pos="206"/>
        </w:tabs>
        <w:autoSpaceDE w:val="0"/>
        <w:autoSpaceDN w:val="0"/>
        <w:adjustRightInd w:val="0"/>
        <w:spacing w:after="0" w:line="250" w:lineRule="exact"/>
        <w:ind w:left="284"/>
        <w:jc w:val="both"/>
        <w:rPr>
          <w:sz w:val="20"/>
          <w:szCs w:val="20"/>
          <w:lang w:eastAsia="ru-RU"/>
        </w:rPr>
      </w:pPr>
    </w:p>
    <w:p w:rsidR="00A76EE0" w:rsidRPr="00516C13" w:rsidRDefault="00A76EE0" w:rsidP="00A76EE0">
      <w:pPr>
        <w:widowControl w:val="0"/>
        <w:shd w:val="clear" w:color="auto" w:fill="FFFFFF"/>
        <w:tabs>
          <w:tab w:val="left" w:pos="206"/>
        </w:tabs>
        <w:autoSpaceDE w:val="0"/>
        <w:autoSpaceDN w:val="0"/>
        <w:adjustRightInd w:val="0"/>
        <w:spacing w:after="0" w:line="250" w:lineRule="exact"/>
        <w:rPr>
          <w:sz w:val="20"/>
          <w:szCs w:val="20"/>
          <w:lang w:eastAsia="ru-RU"/>
        </w:rPr>
      </w:pPr>
    </w:p>
    <w:p w:rsidR="00A76EE0" w:rsidRPr="00516C13" w:rsidRDefault="00A76EE0" w:rsidP="00A76EE0">
      <w:pPr>
        <w:widowControl w:val="0"/>
        <w:shd w:val="clear" w:color="auto" w:fill="FFFFFF"/>
        <w:tabs>
          <w:tab w:val="left" w:pos="206"/>
        </w:tabs>
        <w:autoSpaceDE w:val="0"/>
        <w:autoSpaceDN w:val="0"/>
        <w:adjustRightInd w:val="0"/>
        <w:spacing w:after="0" w:line="250" w:lineRule="exact"/>
        <w:rPr>
          <w:sz w:val="20"/>
          <w:szCs w:val="20"/>
          <w:lang w:eastAsia="ru-RU"/>
        </w:rPr>
      </w:pPr>
    </w:p>
    <w:p w:rsidR="00A76EE0" w:rsidRPr="00516C13" w:rsidRDefault="00A76EE0" w:rsidP="00A76EE0">
      <w:pPr>
        <w:widowControl w:val="0"/>
        <w:shd w:val="clear" w:color="auto" w:fill="FFFFFF"/>
        <w:tabs>
          <w:tab w:val="left" w:pos="206"/>
        </w:tabs>
        <w:autoSpaceDE w:val="0"/>
        <w:autoSpaceDN w:val="0"/>
        <w:adjustRightInd w:val="0"/>
        <w:spacing w:after="0" w:line="250" w:lineRule="exact"/>
        <w:rPr>
          <w:sz w:val="20"/>
          <w:szCs w:val="20"/>
          <w:lang w:eastAsia="ru-RU"/>
        </w:rPr>
      </w:pPr>
    </w:p>
    <w:p w:rsidR="00A76EE0" w:rsidRPr="00516C13" w:rsidRDefault="00A76EE0" w:rsidP="00A76EE0">
      <w:pPr>
        <w:widowControl w:val="0"/>
        <w:shd w:val="clear" w:color="auto" w:fill="FFFFFF"/>
        <w:tabs>
          <w:tab w:val="left" w:pos="206"/>
        </w:tabs>
        <w:autoSpaceDE w:val="0"/>
        <w:autoSpaceDN w:val="0"/>
        <w:adjustRightInd w:val="0"/>
        <w:spacing w:after="0" w:line="250" w:lineRule="exact"/>
        <w:rPr>
          <w:sz w:val="20"/>
          <w:szCs w:val="20"/>
          <w:lang w:eastAsia="ru-RU"/>
        </w:rPr>
      </w:pPr>
      <w:r w:rsidRPr="00516C13">
        <w:rPr>
          <w:sz w:val="20"/>
          <w:szCs w:val="20"/>
          <w:lang w:eastAsia="ru-RU"/>
        </w:rPr>
        <w:t xml:space="preserve">Уповноважена особа                                                                                                Зоряна БІГУН     </w:t>
      </w:r>
    </w:p>
    <w:p w:rsidR="00A76EE0" w:rsidRPr="00516C13" w:rsidRDefault="00A76EE0" w:rsidP="00A76EE0">
      <w:pPr>
        <w:widowControl w:val="0"/>
        <w:shd w:val="clear" w:color="auto" w:fill="FFFFFF"/>
        <w:tabs>
          <w:tab w:val="left" w:pos="206"/>
        </w:tabs>
        <w:autoSpaceDE w:val="0"/>
        <w:autoSpaceDN w:val="0"/>
        <w:adjustRightInd w:val="0"/>
        <w:spacing w:after="0" w:line="250" w:lineRule="exact"/>
        <w:rPr>
          <w:sz w:val="20"/>
          <w:szCs w:val="20"/>
          <w:lang w:eastAsia="ru-RU"/>
        </w:rPr>
      </w:pPr>
      <w:r w:rsidRPr="00516C13">
        <w:rPr>
          <w:sz w:val="20"/>
          <w:szCs w:val="20"/>
          <w:lang w:eastAsia="ru-RU"/>
        </w:rPr>
        <w:t xml:space="preserve">                                                                                       (підпис)                                                                                                                                                           </w:t>
      </w:r>
    </w:p>
    <w:p w:rsidR="00A76EE0" w:rsidRPr="00516C13" w:rsidRDefault="00A76EE0" w:rsidP="00A76EE0">
      <w:pPr>
        <w:shd w:val="clear" w:color="auto" w:fill="FFFFFF"/>
        <w:spacing w:after="0"/>
        <w:rPr>
          <w:rFonts w:eastAsia="Calibri"/>
          <w:sz w:val="20"/>
          <w:szCs w:val="20"/>
          <w:lang w:eastAsia="uk-UA"/>
        </w:rPr>
      </w:pPr>
    </w:p>
    <w:p w:rsidR="00F24F0B" w:rsidRPr="00516C13" w:rsidRDefault="00F24F0B" w:rsidP="00F24F0B">
      <w:pPr>
        <w:pBdr>
          <w:top w:val="nil"/>
          <w:left w:val="nil"/>
          <w:bottom w:val="nil"/>
          <w:right w:val="nil"/>
          <w:between w:val="nil"/>
        </w:pBdr>
        <w:tabs>
          <w:tab w:val="left" w:pos="426"/>
        </w:tabs>
        <w:spacing w:after="0"/>
        <w:ind w:left="360"/>
        <w:jc w:val="both"/>
        <w:rPr>
          <w:sz w:val="20"/>
          <w:szCs w:val="20"/>
        </w:rPr>
      </w:pPr>
    </w:p>
    <w:sectPr w:rsidR="00F24F0B" w:rsidRPr="00516C13" w:rsidSect="00516C13">
      <w:pgSz w:w="11906" w:h="16838"/>
      <w:pgMar w:top="709" w:right="567" w:bottom="1134"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1F4CF9"/>
    <w:multiLevelType w:val="multilevel"/>
    <w:tmpl w:val="6E9860D0"/>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360" w:hanging="360"/>
      </w:pPr>
      <w:rPr>
        <w:rFonts w:ascii="Times New Roman" w:eastAsia="Times New Roman" w:hAnsi="Times New Roman" w:cs="Times New Roman"/>
        <w:b w:val="0"/>
        <w:i w:val="0"/>
      </w:rPr>
    </w:lvl>
    <w:lvl w:ilvl="2">
      <w:start w:val="1"/>
      <w:numFmt w:val="decimal"/>
      <w:lvlText w:val="%3."/>
      <w:lvlJc w:val="left"/>
      <w:pPr>
        <w:ind w:left="360" w:hanging="360"/>
      </w:pPr>
      <w:rPr>
        <w:b w:val="0"/>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2BC42D93"/>
    <w:multiLevelType w:val="multilevel"/>
    <w:tmpl w:val="2B1C1588"/>
    <w:lvl w:ilvl="0">
      <w:start w:val="1"/>
      <w:numFmt w:val="decimal"/>
      <w:lvlText w:val="%1."/>
      <w:lvlJc w:val="left"/>
      <w:pPr>
        <w:ind w:left="500" w:hanging="500"/>
      </w:pPr>
      <w:rPr>
        <w:rFonts w:ascii="Times New Roman" w:eastAsia="Times New Roman" w:hAnsi="Times New Roman" w:cs="Times New Roman"/>
        <w:color w:val="000000"/>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36C67C1E"/>
    <w:multiLevelType w:val="multilevel"/>
    <w:tmpl w:val="9BA8E1F2"/>
    <w:lvl w:ilvl="0">
      <w:start w:val="1"/>
      <w:numFmt w:val="decimal"/>
      <w:lvlText w:val="%1)"/>
      <w:lvlJc w:val="left"/>
      <w:pPr>
        <w:ind w:left="720" w:hanging="360"/>
      </w:pPr>
    </w:lvl>
    <w:lvl w:ilvl="1">
      <w:start w:val="1"/>
      <w:numFmt w:val="decimal"/>
      <w:lvlText w:val="%2."/>
      <w:lvlJc w:val="left"/>
      <w:pPr>
        <w:ind w:left="360" w:hanging="360"/>
      </w:pPr>
      <w:rPr>
        <w:rFonts w:ascii="Times New Roman" w:eastAsia="Times New Roman" w:hAnsi="Times New Roman" w:cs="Times New Roman"/>
        <w:b w:val="0"/>
        <w:i w:val="0"/>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49FD3C47"/>
    <w:multiLevelType w:val="multilevel"/>
    <w:tmpl w:val="502C215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312"/>
    <w:rsid w:val="000A3481"/>
    <w:rsid w:val="00516C13"/>
    <w:rsid w:val="00596783"/>
    <w:rsid w:val="00854312"/>
    <w:rsid w:val="009242A8"/>
    <w:rsid w:val="00A76EE0"/>
    <w:rsid w:val="00BE21F5"/>
    <w:rsid w:val="00E947E8"/>
    <w:rsid w:val="00F21230"/>
    <w:rsid w:val="00F24F0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379DB"/>
  <w15:docId w15:val="{435DE243-6C9E-4CB3-BC8E-9221B9476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uk-UA" w:eastAsia="uk-UA"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44FF"/>
    <w:rPr>
      <w:lang w:eastAsia="en-US"/>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styleId="a4">
    <w:name w:val="Hyperlink"/>
    <w:basedOn w:val="a0"/>
    <w:uiPriority w:val="99"/>
    <w:rsid w:val="001D197B"/>
    <w:rPr>
      <w:rFonts w:cs="Times New Roman"/>
      <w:color w:val="0000FF"/>
      <w:u w:val="single"/>
    </w:rPr>
  </w:style>
  <w:style w:type="character" w:customStyle="1" w:styleId="apple-converted-space">
    <w:name w:val="apple-converted-space"/>
    <w:basedOn w:val="a0"/>
    <w:uiPriority w:val="99"/>
    <w:rsid w:val="001D197B"/>
    <w:rPr>
      <w:rFonts w:cs="Times New Roman"/>
    </w:rPr>
  </w:style>
  <w:style w:type="paragraph" w:styleId="a5">
    <w:name w:val="List Paragraph"/>
    <w:basedOn w:val="a"/>
    <w:uiPriority w:val="34"/>
    <w:qFormat/>
    <w:rsid w:val="001D197B"/>
    <w:pPr>
      <w:ind w:left="720"/>
      <w:contextualSpacing/>
    </w:pPr>
  </w:style>
  <w:style w:type="paragraph" w:styleId="a6">
    <w:name w:val="No Spacing"/>
    <w:uiPriority w:val="1"/>
    <w:qFormat/>
    <w:rsid w:val="00711B34"/>
    <w:pPr>
      <w:suppressAutoHyphens/>
    </w:pPr>
    <w:rPr>
      <w:lang w:val="ru-RU" w:eastAsia="ar-SA"/>
    </w:rPr>
  </w:style>
  <w:style w:type="paragraph" w:customStyle="1" w:styleId="10">
    <w:name w:val="Обычный1"/>
    <w:rsid w:val="00F3155E"/>
    <w:pPr>
      <w:spacing w:line="276" w:lineRule="auto"/>
    </w:pPr>
    <w:rPr>
      <w:rFonts w:ascii="Arial" w:hAnsi="Arial" w:cs="Arial"/>
      <w:color w:val="000000"/>
      <w:lang w:val="ru-RU"/>
    </w:rPr>
  </w:style>
  <w:style w:type="paragraph" w:customStyle="1" w:styleId="rvps2">
    <w:name w:val="rvps2"/>
    <w:basedOn w:val="a"/>
    <w:rsid w:val="00846E09"/>
    <w:pPr>
      <w:spacing w:before="100" w:beforeAutospacing="1" w:after="100" w:afterAutospacing="1"/>
    </w:pPr>
    <w:rPr>
      <w:sz w:val="24"/>
      <w:szCs w:val="24"/>
      <w:lang w:eastAsia="uk-UA"/>
    </w:rPr>
  </w:style>
  <w:style w:type="paragraph" w:customStyle="1" w:styleId="rvps1">
    <w:name w:val="rvps1"/>
    <w:basedOn w:val="a"/>
    <w:uiPriority w:val="99"/>
    <w:rsid w:val="00DE382C"/>
    <w:pPr>
      <w:spacing w:before="100" w:beforeAutospacing="1" w:after="100" w:afterAutospacing="1"/>
    </w:pPr>
    <w:rPr>
      <w:sz w:val="24"/>
      <w:szCs w:val="24"/>
      <w:lang w:eastAsia="uk-UA"/>
    </w:rPr>
  </w:style>
  <w:style w:type="character" w:customStyle="1" w:styleId="rvts15">
    <w:name w:val="rvts15"/>
    <w:basedOn w:val="a0"/>
    <w:uiPriority w:val="99"/>
    <w:rsid w:val="00DE382C"/>
    <w:rPr>
      <w:rFonts w:cs="Times New Roman"/>
    </w:rPr>
  </w:style>
  <w:style w:type="paragraph" w:customStyle="1" w:styleId="rvps4">
    <w:name w:val="rvps4"/>
    <w:basedOn w:val="a"/>
    <w:uiPriority w:val="99"/>
    <w:rsid w:val="00DE382C"/>
    <w:pPr>
      <w:spacing w:before="100" w:beforeAutospacing="1" w:after="100" w:afterAutospacing="1"/>
    </w:pPr>
    <w:rPr>
      <w:sz w:val="24"/>
      <w:szCs w:val="24"/>
      <w:lang w:eastAsia="uk-UA"/>
    </w:rPr>
  </w:style>
  <w:style w:type="character" w:customStyle="1" w:styleId="rvts23">
    <w:name w:val="rvts23"/>
    <w:basedOn w:val="a0"/>
    <w:uiPriority w:val="99"/>
    <w:rsid w:val="00DE382C"/>
    <w:rPr>
      <w:rFonts w:cs="Times New Roman"/>
    </w:rPr>
  </w:style>
  <w:style w:type="paragraph" w:customStyle="1" w:styleId="rvps7">
    <w:name w:val="rvps7"/>
    <w:basedOn w:val="a"/>
    <w:uiPriority w:val="99"/>
    <w:rsid w:val="00DE382C"/>
    <w:pPr>
      <w:spacing w:before="100" w:beforeAutospacing="1" w:after="100" w:afterAutospacing="1"/>
    </w:pPr>
    <w:rPr>
      <w:sz w:val="24"/>
      <w:szCs w:val="24"/>
      <w:lang w:eastAsia="uk-UA"/>
    </w:rPr>
  </w:style>
  <w:style w:type="character" w:customStyle="1" w:styleId="rvts9">
    <w:name w:val="rvts9"/>
    <w:basedOn w:val="a0"/>
    <w:uiPriority w:val="99"/>
    <w:rsid w:val="00DE382C"/>
    <w:rPr>
      <w:rFonts w:cs="Times New Roman"/>
    </w:rPr>
  </w:style>
  <w:style w:type="paragraph" w:customStyle="1" w:styleId="rvps14">
    <w:name w:val="rvps14"/>
    <w:basedOn w:val="a"/>
    <w:uiPriority w:val="99"/>
    <w:rsid w:val="00DE382C"/>
    <w:pPr>
      <w:spacing w:before="100" w:beforeAutospacing="1" w:after="100" w:afterAutospacing="1"/>
    </w:pPr>
    <w:rPr>
      <w:sz w:val="24"/>
      <w:szCs w:val="24"/>
      <w:lang w:eastAsia="uk-UA"/>
    </w:rPr>
  </w:style>
  <w:style w:type="paragraph" w:styleId="a7">
    <w:name w:val="Normal (Web)"/>
    <w:basedOn w:val="a"/>
    <w:link w:val="a8"/>
    <w:uiPriority w:val="99"/>
    <w:rsid w:val="00FA6701"/>
    <w:pPr>
      <w:spacing w:before="100" w:beforeAutospacing="1" w:after="100" w:afterAutospacing="1"/>
    </w:pPr>
    <w:rPr>
      <w:sz w:val="24"/>
      <w:szCs w:val="24"/>
    </w:rPr>
  </w:style>
  <w:style w:type="character" w:customStyle="1" w:styleId="a8">
    <w:name w:val="Обычный (веб) Знак"/>
    <w:link w:val="a7"/>
    <w:rsid w:val="00FA6701"/>
    <w:rPr>
      <w:rFonts w:ascii="Times New Roman" w:eastAsia="Times New Roman" w:hAnsi="Times New Roman"/>
      <w:sz w:val="24"/>
      <w:szCs w:val="24"/>
    </w:rPr>
  </w:style>
  <w:style w:type="paragraph" w:styleId="a9">
    <w:name w:val="Balloon Text"/>
    <w:basedOn w:val="a"/>
    <w:link w:val="aa"/>
    <w:uiPriority w:val="99"/>
    <w:semiHidden/>
    <w:unhideWhenUsed/>
    <w:rsid w:val="009E18AD"/>
    <w:pPr>
      <w:spacing w:after="0"/>
    </w:pPr>
    <w:rPr>
      <w:rFonts w:ascii="Tahoma" w:hAnsi="Tahoma" w:cs="Tahoma"/>
      <w:sz w:val="16"/>
      <w:szCs w:val="16"/>
    </w:rPr>
  </w:style>
  <w:style w:type="character" w:customStyle="1" w:styleId="aa">
    <w:name w:val="Текст выноски Знак"/>
    <w:basedOn w:val="a0"/>
    <w:link w:val="a9"/>
    <w:uiPriority w:val="99"/>
    <w:semiHidden/>
    <w:rsid w:val="009E18AD"/>
    <w:rPr>
      <w:rFonts w:ascii="Tahoma" w:eastAsia="Times New Roman" w:hAnsi="Tahoma" w:cs="Tahoma"/>
      <w:sz w:val="16"/>
      <w:szCs w:val="16"/>
      <w:lang w:eastAsia="en-US"/>
    </w:rPr>
  </w:style>
  <w:style w:type="paragraph" w:customStyle="1" w:styleId="11">
    <w:name w:val="Абзац списка1"/>
    <w:basedOn w:val="a"/>
    <w:uiPriority w:val="34"/>
    <w:qFormat/>
    <w:rsid w:val="00100478"/>
    <w:pPr>
      <w:spacing w:line="276" w:lineRule="auto"/>
      <w:ind w:left="720"/>
      <w:contextualSpacing/>
    </w:pPr>
    <w:rPr>
      <w:rFonts w:asciiTheme="minorHAnsi" w:eastAsiaTheme="minorEastAsia" w:hAnsiTheme="minorHAnsi" w:cstheme="minorBidi"/>
      <w:lang w:eastAsia="uk-UA"/>
    </w:rPr>
  </w:style>
  <w:style w:type="paragraph" w:customStyle="1" w:styleId="12">
    <w:name w:val="Без интервала1"/>
    <w:uiPriority w:val="1"/>
    <w:qFormat/>
    <w:rsid w:val="00100478"/>
    <w:pPr>
      <w:suppressAutoHyphens/>
    </w:pPr>
    <w:rPr>
      <w:rFonts w:eastAsia="Arial"/>
      <w:lang w:val="ru-RU" w:eastAsia="ar-SA"/>
    </w:rPr>
  </w:style>
  <w:style w:type="table" w:styleId="ab">
    <w:name w:val="Table Grid"/>
    <w:basedOn w:val="a1"/>
    <w:uiPriority w:val="39"/>
    <w:locked/>
    <w:rsid w:val="005A60FF"/>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Subtitle"/>
    <w:basedOn w:val="a"/>
    <w:next w:val="a"/>
    <w:pPr>
      <w:keepNext/>
      <w:keepLines/>
      <w:spacing w:before="360" w:after="80"/>
    </w:pPr>
    <w:rPr>
      <w:rFonts w:ascii="Georgia" w:eastAsia="Georgia" w:hAnsi="Georgia" w:cs="Georgia"/>
      <w:i/>
      <w:color w:val="666666"/>
      <w:sz w:val="48"/>
      <w:szCs w:val="48"/>
    </w:rPr>
  </w:style>
  <w:style w:type="table" w:customStyle="1" w:styleId="ad">
    <w:basedOn w:val="TableNormal0"/>
    <w:tblPr>
      <w:tblStyleRowBandSize w:val="1"/>
      <w:tblStyleColBandSize w:val="1"/>
      <w:tblCellMar>
        <w:left w:w="115" w:type="dxa"/>
        <w:right w:w="115" w:type="dxa"/>
      </w:tblCellMar>
    </w:tblPr>
  </w:style>
  <w:style w:type="table" w:customStyle="1" w:styleId="ae">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8812425">
      <w:bodyDiv w:val="1"/>
      <w:marLeft w:val="0"/>
      <w:marRight w:val="0"/>
      <w:marTop w:val="0"/>
      <w:marBottom w:val="0"/>
      <w:divBdr>
        <w:top w:val="none" w:sz="0" w:space="0" w:color="auto"/>
        <w:left w:val="none" w:sz="0" w:space="0" w:color="auto"/>
        <w:bottom w:val="none" w:sz="0" w:space="0" w:color="auto"/>
        <w:right w:val="none" w:sz="0" w:space="0" w:color="auto"/>
      </w:divBdr>
      <w:divsChild>
        <w:div w:id="1778137094">
          <w:marLeft w:val="0"/>
          <w:marRight w:val="0"/>
          <w:marTop w:val="0"/>
          <w:marBottom w:val="240"/>
          <w:divBdr>
            <w:top w:val="none" w:sz="0" w:space="0" w:color="auto"/>
            <w:left w:val="none" w:sz="0" w:space="0" w:color="auto"/>
            <w:bottom w:val="none" w:sz="0" w:space="0" w:color="auto"/>
            <w:right w:val="none" w:sz="0" w:space="0" w:color="auto"/>
          </w:divBdr>
        </w:div>
        <w:div w:id="1527720604">
          <w:marLeft w:val="0"/>
          <w:marRight w:val="0"/>
          <w:marTop w:val="0"/>
          <w:marBottom w:val="240"/>
          <w:divBdr>
            <w:top w:val="none" w:sz="0" w:space="0" w:color="auto"/>
            <w:left w:val="none" w:sz="0" w:space="0" w:color="auto"/>
            <w:bottom w:val="none" w:sz="0" w:space="0" w:color="auto"/>
            <w:right w:val="none" w:sz="0" w:space="0" w:color="auto"/>
          </w:divBdr>
        </w:div>
        <w:div w:id="1223903453">
          <w:marLeft w:val="0"/>
          <w:marRight w:val="0"/>
          <w:marTop w:val="0"/>
          <w:marBottom w:val="240"/>
          <w:divBdr>
            <w:top w:val="none" w:sz="0" w:space="0" w:color="auto"/>
            <w:left w:val="none" w:sz="0" w:space="0" w:color="auto"/>
            <w:bottom w:val="none" w:sz="0" w:space="0" w:color="auto"/>
            <w:right w:val="none" w:sz="0" w:space="0" w:color="auto"/>
          </w:divBdr>
        </w:div>
        <w:div w:id="1625577818">
          <w:marLeft w:val="0"/>
          <w:marRight w:val="0"/>
          <w:marTop w:val="0"/>
          <w:marBottom w:val="240"/>
          <w:divBdr>
            <w:top w:val="none" w:sz="0" w:space="0" w:color="auto"/>
            <w:left w:val="none" w:sz="0" w:space="0" w:color="auto"/>
            <w:bottom w:val="none" w:sz="0" w:space="0" w:color="auto"/>
            <w:right w:val="none" w:sz="0" w:space="0" w:color="auto"/>
          </w:divBdr>
        </w:div>
        <w:div w:id="1782916447">
          <w:marLeft w:val="0"/>
          <w:marRight w:val="0"/>
          <w:marTop w:val="0"/>
          <w:marBottom w:val="24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0GbJoT68HzfXG0+WPR76hSHZR8A==">CgMxLjAyCGguZ2pkZ3hzMgloLjMwajB6bGwyCWguMWZvYjl0ZTIJaC4zem55c2g3MgppZC4yZXQ5MnAwMghoLnR5amN3dDIJaC4zZHk2dmttMgloLjF0M2g1c2Y4AHIhMS1fU2tIcDJuM054bnhVa2hxS28wX2dfWUhGTnpKY200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2198</Words>
  <Characters>1253</Characters>
  <Application>Microsoft Office Word</Application>
  <DocSecurity>0</DocSecurity>
  <Lines>10</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Guru</dc:creator>
  <cp:lastModifiedBy>Manager1</cp:lastModifiedBy>
  <cp:revision>3</cp:revision>
  <dcterms:created xsi:type="dcterms:W3CDTF">2026-08-20T14:23:00Z</dcterms:created>
  <dcterms:modified xsi:type="dcterms:W3CDTF">2026-08-20T14:27:00Z</dcterms:modified>
</cp:coreProperties>
</file>